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DA" w:rsidRPr="00B61155" w:rsidRDefault="00B61155" w:rsidP="00B61155">
      <w:pPr>
        <w:spacing w:line="240" w:lineRule="auto"/>
        <w:contextualSpacing/>
        <w:jc w:val="center"/>
        <w:rPr>
          <w:b/>
        </w:rPr>
      </w:pPr>
      <w:r w:rsidRPr="00B61155">
        <w:rPr>
          <w:b/>
        </w:rPr>
        <w:t>Shrimp Task Force Meeting</w:t>
      </w:r>
    </w:p>
    <w:p w:rsidR="00B61155" w:rsidRPr="00B61155" w:rsidRDefault="00B61155" w:rsidP="00B61155">
      <w:pPr>
        <w:spacing w:line="240" w:lineRule="auto"/>
        <w:contextualSpacing/>
        <w:jc w:val="center"/>
        <w:rPr>
          <w:b/>
        </w:rPr>
      </w:pPr>
      <w:r w:rsidRPr="00B61155">
        <w:rPr>
          <w:b/>
        </w:rPr>
        <w:t>Wednesday, March 22, 2023, 10:00am</w:t>
      </w:r>
    </w:p>
    <w:p w:rsidR="00B61155" w:rsidRPr="00B61155" w:rsidRDefault="00B61155" w:rsidP="00B61155">
      <w:pPr>
        <w:spacing w:line="240" w:lineRule="auto"/>
        <w:contextualSpacing/>
        <w:jc w:val="center"/>
        <w:rPr>
          <w:b/>
        </w:rPr>
      </w:pPr>
      <w:r w:rsidRPr="00B61155">
        <w:rPr>
          <w:b/>
        </w:rPr>
        <w:t>Terrebonne Parish Main Library</w:t>
      </w:r>
    </w:p>
    <w:p w:rsidR="00B61155" w:rsidRPr="00B61155" w:rsidRDefault="00B61155" w:rsidP="00B61155">
      <w:pPr>
        <w:spacing w:line="240" w:lineRule="auto"/>
        <w:contextualSpacing/>
        <w:jc w:val="center"/>
        <w:rPr>
          <w:b/>
        </w:rPr>
      </w:pPr>
      <w:r w:rsidRPr="00B61155">
        <w:rPr>
          <w:b/>
        </w:rPr>
        <w:t>151 Library Drive</w:t>
      </w:r>
    </w:p>
    <w:p w:rsidR="00B61155" w:rsidRDefault="00B61155" w:rsidP="00B61155">
      <w:pPr>
        <w:spacing w:line="240" w:lineRule="auto"/>
        <w:contextualSpacing/>
        <w:jc w:val="center"/>
        <w:rPr>
          <w:b/>
        </w:rPr>
      </w:pPr>
      <w:r w:rsidRPr="00B61155">
        <w:rPr>
          <w:b/>
        </w:rPr>
        <w:t>Houma, LA</w:t>
      </w:r>
    </w:p>
    <w:p w:rsidR="00B61155" w:rsidRDefault="00B61155" w:rsidP="00B61155">
      <w:pPr>
        <w:spacing w:line="240" w:lineRule="auto"/>
        <w:contextualSpacing/>
      </w:pPr>
      <w:r w:rsidRPr="003B5C53">
        <w:rPr>
          <w:b/>
        </w:rPr>
        <w:t>I.</w:t>
      </w:r>
      <w:r>
        <w:t xml:space="preserve"> Pledge of Allegiance</w:t>
      </w:r>
    </w:p>
    <w:p w:rsidR="00B61155" w:rsidRDefault="00B61155" w:rsidP="00B61155">
      <w:pPr>
        <w:spacing w:line="240" w:lineRule="auto"/>
        <w:contextualSpacing/>
      </w:pPr>
      <w:r w:rsidRPr="003B5C53">
        <w:rPr>
          <w:b/>
        </w:rPr>
        <w:t xml:space="preserve">II. </w:t>
      </w:r>
      <w:r>
        <w:t>Roll call and introduction of guests</w:t>
      </w:r>
    </w:p>
    <w:p w:rsidR="003B5C53" w:rsidRDefault="003B5C53" w:rsidP="00B61155">
      <w:pPr>
        <w:spacing w:line="240" w:lineRule="auto"/>
        <w:contextualSpacing/>
      </w:pPr>
    </w:p>
    <w:p w:rsidR="00DF26E8" w:rsidRPr="003B5C53" w:rsidRDefault="00DF26E8" w:rsidP="00B61155">
      <w:pPr>
        <w:spacing w:line="240" w:lineRule="auto"/>
        <w:contextualSpacing/>
        <w:rPr>
          <w:b/>
        </w:rPr>
      </w:pPr>
      <w:r w:rsidRPr="003B5C53">
        <w:rPr>
          <w:b/>
        </w:rPr>
        <w:t>Voting Members Present:</w:t>
      </w:r>
    </w:p>
    <w:p w:rsidR="005321AB" w:rsidRDefault="005321AB" w:rsidP="00B61155">
      <w:pPr>
        <w:spacing w:line="240" w:lineRule="auto"/>
        <w:contextualSpacing/>
      </w:pPr>
      <w:r>
        <w:t>Rodney Olander</w:t>
      </w:r>
    </w:p>
    <w:p w:rsidR="005321AB" w:rsidRDefault="005321AB" w:rsidP="00B61155">
      <w:pPr>
        <w:spacing w:line="240" w:lineRule="auto"/>
        <w:contextualSpacing/>
      </w:pPr>
      <w:proofErr w:type="spellStart"/>
      <w:r>
        <w:t>Acy</w:t>
      </w:r>
      <w:proofErr w:type="spellEnd"/>
      <w:r>
        <w:t xml:space="preserve"> Cooper, Jr.</w:t>
      </w:r>
    </w:p>
    <w:p w:rsidR="005321AB" w:rsidRDefault="003B5C53" w:rsidP="00B61155">
      <w:pPr>
        <w:spacing w:line="240" w:lineRule="auto"/>
        <w:contextualSpacing/>
      </w:pPr>
      <w:r>
        <w:t xml:space="preserve">Kristen </w:t>
      </w:r>
      <w:proofErr w:type="spellStart"/>
      <w:r>
        <w:t>Baumer</w:t>
      </w:r>
      <w:proofErr w:type="spellEnd"/>
    </w:p>
    <w:p w:rsidR="003B5C53" w:rsidRDefault="003B5C53" w:rsidP="00B61155">
      <w:pPr>
        <w:spacing w:line="240" w:lineRule="auto"/>
        <w:contextualSpacing/>
      </w:pPr>
      <w:r>
        <w:t>Alan Gibson</w:t>
      </w:r>
    </w:p>
    <w:p w:rsidR="003B5C53" w:rsidRDefault="003B5C53" w:rsidP="00B61155">
      <w:pPr>
        <w:spacing w:line="240" w:lineRule="auto"/>
        <w:contextualSpacing/>
      </w:pPr>
    </w:p>
    <w:p w:rsidR="00DF26E8" w:rsidRPr="003B5C53" w:rsidRDefault="00DF26E8" w:rsidP="00B61155">
      <w:pPr>
        <w:spacing w:line="240" w:lineRule="auto"/>
        <w:contextualSpacing/>
        <w:rPr>
          <w:b/>
        </w:rPr>
      </w:pPr>
      <w:r w:rsidRPr="003B5C53">
        <w:rPr>
          <w:b/>
        </w:rPr>
        <w:t>Voting Members Absent:</w:t>
      </w:r>
    </w:p>
    <w:p w:rsidR="005321AB" w:rsidRDefault="005321AB" w:rsidP="00B61155">
      <w:pPr>
        <w:spacing w:line="240" w:lineRule="auto"/>
        <w:contextualSpacing/>
      </w:pPr>
      <w:r>
        <w:t xml:space="preserve">Lance </w:t>
      </w:r>
      <w:proofErr w:type="spellStart"/>
      <w:r>
        <w:t>Nacio</w:t>
      </w:r>
      <w:proofErr w:type="spellEnd"/>
    </w:p>
    <w:p w:rsidR="005321AB" w:rsidRDefault="005321AB" w:rsidP="00B61155">
      <w:pPr>
        <w:spacing w:line="240" w:lineRule="auto"/>
        <w:contextualSpacing/>
      </w:pPr>
      <w:r>
        <w:t>Jeff Drury</w:t>
      </w:r>
    </w:p>
    <w:p w:rsidR="005321AB" w:rsidRDefault="005321AB" w:rsidP="00B61155">
      <w:pPr>
        <w:spacing w:line="240" w:lineRule="auto"/>
        <w:contextualSpacing/>
      </w:pPr>
      <w:r>
        <w:t>Phillip Tran</w:t>
      </w:r>
    </w:p>
    <w:p w:rsidR="005321AB" w:rsidRDefault="003B5C53" w:rsidP="00B61155">
      <w:pPr>
        <w:spacing w:line="240" w:lineRule="auto"/>
        <w:contextualSpacing/>
      </w:pPr>
      <w:r>
        <w:t>Andrew Blanchard</w:t>
      </w:r>
    </w:p>
    <w:p w:rsidR="003B5C53" w:rsidRDefault="003B5C53" w:rsidP="00B61155">
      <w:pPr>
        <w:spacing w:line="240" w:lineRule="auto"/>
        <w:contextualSpacing/>
      </w:pPr>
      <w:r>
        <w:t>Randy Pearce</w:t>
      </w:r>
    </w:p>
    <w:p w:rsidR="003B5C53" w:rsidRDefault="003B5C53" w:rsidP="00B61155">
      <w:pPr>
        <w:spacing w:line="240" w:lineRule="auto"/>
        <w:contextualSpacing/>
      </w:pPr>
      <w:proofErr w:type="spellStart"/>
      <w:r>
        <w:t>Chalin</w:t>
      </w:r>
      <w:proofErr w:type="spellEnd"/>
      <w:r>
        <w:t xml:space="preserve"> </w:t>
      </w:r>
      <w:proofErr w:type="spellStart"/>
      <w:r>
        <w:t>Delaune</w:t>
      </w:r>
      <w:proofErr w:type="spellEnd"/>
    </w:p>
    <w:p w:rsidR="003B5C53" w:rsidRDefault="003B5C53" w:rsidP="00B61155">
      <w:pPr>
        <w:spacing w:line="240" w:lineRule="auto"/>
        <w:contextualSpacing/>
      </w:pPr>
    </w:p>
    <w:p w:rsidR="00DF26E8" w:rsidRPr="003B5C53" w:rsidRDefault="00DF26E8" w:rsidP="00B61155">
      <w:pPr>
        <w:spacing w:line="240" w:lineRule="auto"/>
        <w:contextualSpacing/>
        <w:rPr>
          <w:b/>
        </w:rPr>
      </w:pPr>
      <w:r w:rsidRPr="003B5C53">
        <w:rPr>
          <w:b/>
        </w:rPr>
        <w:t>Non-Voting Members Present:</w:t>
      </w:r>
    </w:p>
    <w:p w:rsidR="003B5C53" w:rsidRDefault="003B5C53" w:rsidP="00B61155">
      <w:pPr>
        <w:spacing w:line="240" w:lineRule="auto"/>
        <w:contextualSpacing/>
      </w:pPr>
      <w:r>
        <w:t xml:space="preserve">Harry </w:t>
      </w:r>
      <w:proofErr w:type="spellStart"/>
      <w:r>
        <w:t>Vorhoff</w:t>
      </w:r>
      <w:proofErr w:type="spellEnd"/>
      <w:r>
        <w:t xml:space="preserve"> in for Olivia </w:t>
      </w:r>
      <w:proofErr w:type="spellStart"/>
      <w:r>
        <w:t>Ledet</w:t>
      </w:r>
      <w:proofErr w:type="spellEnd"/>
      <w:r>
        <w:t xml:space="preserve"> via webinar</w:t>
      </w:r>
    </w:p>
    <w:p w:rsidR="003B5C53" w:rsidRDefault="003B5C53" w:rsidP="00B61155">
      <w:pPr>
        <w:spacing w:line="240" w:lineRule="auto"/>
        <w:contextualSpacing/>
      </w:pPr>
      <w:r>
        <w:t>Peyton Cagle</w:t>
      </w:r>
    </w:p>
    <w:p w:rsidR="003B5C53" w:rsidRDefault="003B5C53" w:rsidP="00B61155">
      <w:pPr>
        <w:spacing w:line="240" w:lineRule="auto"/>
        <w:contextualSpacing/>
      </w:pPr>
      <w:r>
        <w:t>Jack Isaacs</w:t>
      </w:r>
    </w:p>
    <w:p w:rsidR="003B5C53" w:rsidRDefault="003B5C53" w:rsidP="00B61155">
      <w:pPr>
        <w:spacing w:line="240" w:lineRule="auto"/>
        <w:contextualSpacing/>
      </w:pPr>
    </w:p>
    <w:p w:rsidR="00DF26E8" w:rsidRPr="003B5C53" w:rsidRDefault="00DF26E8" w:rsidP="00B61155">
      <w:pPr>
        <w:spacing w:line="240" w:lineRule="auto"/>
        <w:contextualSpacing/>
        <w:rPr>
          <w:b/>
        </w:rPr>
      </w:pPr>
      <w:r w:rsidRPr="003B5C53">
        <w:rPr>
          <w:b/>
        </w:rPr>
        <w:t>Non-Voting Members Absent:</w:t>
      </w:r>
    </w:p>
    <w:p w:rsidR="003B5C53" w:rsidRDefault="003B5C53" w:rsidP="00B61155">
      <w:pPr>
        <w:spacing w:line="240" w:lineRule="auto"/>
        <w:contextualSpacing/>
      </w:pPr>
      <w:r>
        <w:t xml:space="preserve">Edward </w:t>
      </w:r>
      <w:proofErr w:type="spellStart"/>
      <w:r>
        <w:t>Skena</w:t>
      </w:r>
      <w:proofErr w:type="spellEnd"/>
    </w:p>
    <w:p w:rsidR="003B5C53" w:rsidRDefault="003B5C53" w:rsidP="00B61155">
      <w:pPr>
        <w:spacing w:line="240" w:lineRule="auto"/>
        <w:contextualSpacing/>
      </w:pPr>
      <w:r>
        <w:t>Gene Cavalier</w:t>
      </w:r>
    </w:p>
    <w:p w:rsidR="003B5C53" w:rsidRDefault="003B5C53" w:rsidP="00B61155">
      <w:pPr>
        <w:spacing w:line="240" w:lineRule="auto"/>
        <w:contextualSpacing/>
      </w:pPr>
      <w:r>
        <w:t xml:space="preserve">Justin </w:t>
      </w:r>
      <w:proofErr w:type="spellStart"/>
      <w:r>
        <w:t>Gremillion</w:t>
      </w:r>
      <w:proofErr w:type="spellEnd"/>
    </w:p>
    <w:p w:rsidR="003B5C53" w:rsidRDefault="003B5C53" w:rsidP="00B61155">
      <w:pPr>
        <w:spacing w:line="240" w:lineRule="auto"/>
        <w:contextualSpacing/>
      </w:pPr>
    </w:p>
    <w:p w:rsidR="003B5C53" w:rsidRDefault="00B61155" w:rsidP="00B61155">
      <w:pPr>
        <w:spacing w:line="240" w:lineRule="auto"/>
        <w:contextualSpacing/>
      </w:pPr>
      <w:r w:rsidRPr="003B5C53">
        <w:rPr>
          <w:b/>
        </w:rPr>
        <w:t>III.</w:t>
      </w:r>
      <w:r>
        <w:t xml:space="preserve"> </w:t>
      </w:r>
      <w:r w:rsidR="001F7309">
        <w:t>Rodney</w:t>
      </w:r>
      <w:r w:rsidR="003B5C53">
        <w:t xml:space="preserve"> Olander</w:t>
      </w:r>
      <w:r w:rsidR="001F7309">
        <w:t xml:space="preserve"> </w:t>
      </w:r>
      <w:r>
        <w:t xml:space="preserve">motioned to approve the January 4, 2023 meeting minutes, </w:t>
      </w:r>
      <w:proofErr w:type="gramStart"/>
      <w:r>
        <w:t>2</w:t>
      </w:r>
      <w:r w:rsidRPr="00B61155">
        <w:rPr>
          <w:vertAlign w:val="superscript"/>
        </w:rPr>
        <w:t>nd</w:t>
      </w:r>
      <w:proofErr w:type="gramEnd"/>
      <w:r>
        <w:t xml:space="preserve"> by </w:t>
      </w:r>
      <w:r w:rsidR="003B5C53">
        <w:t>Alan Gibson. Motion carries.</w:t>
      </w:r>
    </w:p>
    <w:p w:rsidR="003B5C53" w:rsidRDefault="003B5C53" w:rsidP="00B61155">
      <w:pPr>
        <w:spacing w:line="240" w:lineRule="auto"/>
        <w:contextualSpacing/>
      </w:pPr>
    </w:p>
    <w:p w:rsidR="003B5C53" w:rsidRDefault="00B61155" w:rsidP="00B61155">
      <w:pPr>
        <w:spacing w:line="240" w:lineRule="auto"/>
        <w:contextualSpacing/>
      </w:pPr>
      <w:r w:rsidRPr="003B5C53">
        <w:rPr>
          <w:b/>
        </w:rPr>
        <w:t>IV.</w:t>
      </w:r>
      <w:r w:rsidR="003B5C53">
        <w:t xml:space="preserve"> Rodney Olander motioned to amend the agenda by changing item F. under New Business to read, ‘To Discuss and Consider Funding and Possible Amendments to Act 372, the Shrimp Labeling Bill, 2</w:t>
      </w:r>
      <w:r w:rsidR="003B5C53" w:rsidRPr="003B5C53">
        <w:rPr>
          <w:vertAlign w:val="superscript"/>
        </w:rPr>
        <w:t>nd</w:t>
      </w:r>
      <w:r w:rsidR="003B5C53">
        <w:t xml:space="preserve"> by Kristen </w:t>
      </w:r>
      <w:proofErr w:type="spellStart"/>
      <w:r w:rsidR="003B5C53">
        <w:t>Baumer</w:t>
      </w:r>
      <w:proofErr w:type="spellEnd"/>
      <w:r w:rsidR="003B5C53">
        <w:t>. Motion carries.</w:t>
      </w:r>
    </w:p>
    <w:p w:rsidR="003B5C53" w:rsidRDefault="003B5C53" w:rsidP="00B61155">
      <w:pPr>
        <w:spacing w:line="240" w:lineRule="auto"/>
        <w:contextualSpacing/>
      </w:pPr>
    </w:p>
    <w:p w:rsidR="001F7309" w:rsidRDefault="001F7309" w:rsidP="00B61155">
      <w:pPr>
        <w:spacing w:line="240" w:lineRule="auto"/>
        <w:contextualSpacing/>
      </w:pPr>
      <w:r>
        <w:t xml:space="preserve">Rodney </w:t>
      </w:r>
      <w:r w:rsidR="00085948">
        <w:t xml:space="preserve">Olander motioned </w:t>
      </w:r>
      <w:r>
        <w:t>to amend</w:t>
      </w:r>
      <w:r w:rsidR="00085948">
        <w:t xml:space="preserve"> the agenda</w:t>
      </w:r>
      <w:r>
        <w:t xml:space="preserve"> to add</w:t>
      </w:r>
      <w:r w:rsidR="003B5C53">
        <w:t xml:space="preserve"> an item under New Business, G. To Discuss and Consider Authorizing the Chair to Approve Comments on the National Seafood Strategy Plan drafted for the seafood industry</w:t>
      </w:r>
      <w:r>
        <w:t xml:space="preserve"> consider funding, 2</w:t>
      </w:r>
      <w:r w:rsidRPr="001F7309">
        <w:rPr>
          <w:vertAlign w:val="superscript"/>
        </w:rPr>
        <w:t>nd</w:t>
      </w:r>
      <w:r w:rsidR="003B5C53">
        <w:t xml:space="preserve"> Kristen. Motion carries.</w:t>
      </w:r>
    </w:p>
    <w:p w:rsidR="003B5C53" w:rsidRDefault="003B5C53" w:rsidP="00B61155">
      <w:pPr>
        <w:spacing w:line="240" w:lineRule="auto"/>
        <w:contextualSpacing/>
      </w:pPr>
    </w:p>
    <w:p w:rsidR="001F7309" w:rsidRDefault="003B5C53" w:rsidP="00B61155">
      <w:pPr>
        <w:spacing w:line="240" w:lineRule="auto"/>
        <w:contextualSpacing/>
      </w:pPr>
      <w:r>
        <w:t xml:space="preserve">Julie Falgout stated that the National Seafood Strategy is </w:t>
      </w:r>
      <w:r w:rsidR="001F7309">
        <w:t>looking at food safety, fair</w:t>
      </w:r>
      <w:r>
        <w:t>-</w:t>
      </w:r>
      <w:r w:rsidR="001F7309">
        <w:t>trade, will have a conference call</w:t>
      </w:r>
      <w:r>
        <w:t xml:space="preserve"> on</w:t>
      </w:r>
      <w:r w:rsidR="001F7309">
        <w:t xml:space="preserve"> Friday </w:t>
      </w:r>
    </w:p>
    <w:p w:rsidR="003B5C53" w:rsidRDefault="003B5C53" w:rsidP="00B61155">
      <w:pPr>
        <w:spacing w:line="240" w:lineRule="auto"/>
        <w:contextualSpacing/>
      </w:pPr>
    </w:p>
    <w:p w:rsidR="001F7309" w:rsidRDefault="001F7309" w:rsidP="00B61155">
      <w:pPr>
        <w:spacing w:line="240" w:lineRule="auto"/>
        <w:contextualSpacing/>
      </w:pPr>
      <w:r>
        <w:t>Rodney</w:t>
      </w:r>
      <w:r w:rsidR="003B5C53">
        <w:t xml:space="preserve"> Olander</w:t>
      </w:r>
      <w:r>
        <w:t xml:space="preserve"> </w:t>
      </w:r>
      <w:r w:rsidR="00B61155">
        <w:t>motioned to approve the March 22, 2023 meeting agenda</w:t>
      </w:r>
      <w:r>
        <w:t xml:space="preserve"> as amended</w:t>
      </w:r>
      <w:r w:rsidR="00B61155">
        <w:t>, 2</w:t>
      </w:r>
      <w:r w:rsidR="00B61155" w:rsidRPr="00B61155">
        <w:rPr>
          <w:vertAlign w:val="superscript"/>
        </w:rPr>
        <w:t>nd</w:t>
      </w:r>
      <w:r w:rsidR="00B61155">
        <w:t xml:space="preserve"> by</w:t>
      </w:r>
      <w:r>
        <w:t xml:space="preserve"> Kristen</w:t>
      </w:r>
      <w:r w:rsidR="003B5C53">
        <w:t xml:space="preserve"> </w:t>
      </w:r>
      <w:proofErr w:type="spellStart"/>
      <w:r w:rsidR="003B5C53">
        <w:t>Baumer</w:t>
      </w:r>
      <w:proofErr w:type="spellEnd"/>
      <w:r w:rsidR="003B5C53">
        <w:t>. Motion carries.</w:t>
      </w:r>
    </w:p>
    <w:p w:rsidR="00B61155" w:rsidRDefault="00B61155" w:rsidP="00B61155">
      <w:pPr>
        <w:spacing w:line="240" w:lineRule="auto"/>
        <w:contextualSpacing/>
      </w:pPr>
      <w:r>
        <w:lastRenderedPageBreak/>
        <w:t xml:space="preserve"> </w:t>
      </w:r>
    </w:p>
    <w:p w:rsidR="00B61155" w:rsidRDefault="00B61155" w:rsidP="00B61155">
      <w:pPr>
        <w:spacing w:line="240" w:lineRule="auto"/>
        <w:contextualSpacing/>
      </w:pPr>
      <w:r w:rsidRPr="003B5C53">
        <w:rPr>
          <w:b/>
        </w:rPr>
        <w:t>V.</w:t>
      </w:r>
      <w:r>
        <w:t xml:space="preserve"> Financial Report</w:t>
      </w:r>
    </w:p>
    <w:p w:rsidR="00B61155" w:rsidRDefault="00B61155" w:rsidP="00B61155">
      <w:pPr>
        <w:spacing w:line="240" w:lineRule="auto"/>
        <w:contextualSpacing/>
      </w:pPr>
      <w:r>
        <w:t>Remaining Fund Balance- $677,042</w:t>
      </w:r>
    </w:p>
    <w:p w:rsidR="00B61155" w:rsidRDefault="00B61155" w:rsidP="00B61155">
      <w:pPr>
        <w:spacing w:line="240" w:lineRule="auto"/>
        <w:contextualSpacing/>
      </w:pPr>
      <w:r>
        <w:t>Remaining Budget Balance- $226,876</w:t>
      </w:r>
    </w:p>
    <w:p w:rsidR="00B61155" w:rsidRDefault="00B61155" w:rsidP="00B61155">
      <w:pPr>
        <w:spacing w:line="240" w:lineRule="auto"/>
        <w:contextualSpacing/>
      </w:pPr>
    </w:p>
    <w:p w:rsidR="00B61155" w:rsidRDefault="000D4748" w:rsidP="00B61155">
      <w:pPr>
        <w:spacing w:line="240" w:lineRule="auto"/>
        <w:contextualSpacing/>
      </w:pPr>
      <w:r>
        <w:t xml:space="preserve">Kristen </w:t>
      </w:r>
      <w:proofErr w:type="spellStart"/>
      <w:r w:rsidR="003B5C53">
        <w:t>Baumer</w:t>
      </w:r>
      <w:proofErr w:type="spellEnd"/>
      <w:r w:rsidR="003B5C53">
        <w:t xml:space="preserve"> m</w:t>
      </w:r>
      <w:r w:rsidR="00B61155">
        <w:t xml:space="preserve">otioned to approve the financial report as presented, </w:t>
      </w:r>
      <w:proofErr w:type="gramStart"/>
      <w:r w:rsidR="00B61155">
        <w:t>2</w:t>
      </w:r>
      <w:r w:rsidR="00B61155" w:rsidRPr="00B61155">
        <w:rPr>
          <w:vertAlign w:val="superscript"/>
        </w:rPr>
        <w:t>nd</w:t>
      </w:r>
      <w:proofErr w:type="gramEnd"/>
      <w:r w:rsidR="00B61155">
        <w:t xml:space="preserve"> by</w:t>
      </w:r>
      <w:r>
        <w:t xml:space="preserve"> Alan</w:t>
      </w:r>
      <w:r w:rsidR="003B5C53">
        <w:t xml:space="preserve"> Gibson. Motion carries.</w:t>
      </w:r>
    </w:p>
    <w:p w:rsidR="00B61155" w:rsidRDefault="00B61155" w:rsidP="00B61155">
      <w:pPr>
        <w:spacing w:line="240" w:lineRule="auto"/>
        <w:contextualSpacing/>
      </w:pPr>
    </w:p>
    <w:p w:rsidR="00B61155" w:rsidRDefault="00B61155" w:rsidP="00B61155">
      <w:pPr>
        <w:spacing w:line="240" w:lineRule="auto"/>
        <w:contextualSpacing/>
      </w:pPr>
      <w:r w:rsidRPr="003B5C53">
        <w:rPr>
          <w:b/>
        </w:rPr>
        <w:t xml:space="preserve">VI. </w:t>
      </w:r>
      <w:r>
        <w:t xml:space="preserve">The shrimp task force </w:t>
      </w:r>
      <w:proofErr w:type="gramStart"/>
      <w:r>
        <w:t>was presented</w:t>
      </w:r>
      <w:proofErr w:type="gramEnd"/>
      <w:r>
        <w:t xml:space="preserve"> with an updated Federal Shrimp Permit Report</w:t>
      </w:r>
    </w:p>
    <w:p w:rsidR="003B5C53" w:rsidRDefault="003B5C53" w:rsidP="00B61155">
      <w:pPr>
        <w:spacing w:line="240" w:lineRule="auto"/>
        <w:contextualSpacing/>
      </w:pPr>
    </w:p>
    <w:p w:rsidR="00695F0F" w:rsidRDefault="000D4748" w:rsidP="00B61155">
      <w:pPr>
        <w:spacing w:line="240" w:lineRule="auto"/>
        <w:contextualSpacing/>
      </w:pPr>
      <w:r>
        <w:t xml:space="preserve">Kristen </w:t>
      </w:r>
      <w:proofErr w:type="spellStart"/>
      <w:r>
        <w:t>Baumer</w:t>
      </w:r>
      <w:proofErr w:type="spellEnd"/>
      <w:r>
        <w:t xml:space="preserve"> suggested sending out letters 60 days before expiration for these permits as a reminder before the expiration</w:t>
      </w:r>
      <w:r w:rsidR="003B5C53">
        <w:t>; requested that</w:t>
      </w:r>
      <w:r w:rsidR="00695F0F">
        <w:t xml:space="preserve"> Sea Grant</w:t>
      </w:r>
      <w:r w:rsidR="003B5C53">
        <w:t xml:space="preserve"> help</w:t>
      </w:r>
      <w:r w:rsidR="00695F0F">
        <w:t xml:space="preserve"> notify these upcoming individuals whose permits are set to expire soon</w:t>
      </w:r>
    </w:p>
    <w:p w:rsidR="000D4748" w:rsidRDefault="000D4748" w:rsidP="00B61155">
      <w:pPr>
        <w:spacing w:line="240" w:lineRule="auto"/>
        <w:contextualSpacing/>
      </w:pPr>
    </w:p>
    <w:p w:rsidR="00695F0F" w:rsidRDefault="000D4748" w:rsidP="00B61155">
      <w:pPr>
        <w:spacing w:line="240" w:lineRule="auto"/>
        <w:contextualSpacing/>
      </w:pPr>
      <w:r w:rsidRPr="00741422">
        <w:rPr>
          <w:b/>
        </w:rPr>
        <w:t>VII.</w:t>
      </w:r>
      <w:r>
        <w:t xml:space="preserve"> New Business</w:t>
      </w:r>
    </w:p>
    <w:p w:rsidR="000D4748" w:rsidRDefault="000D4748" w:rsidP="000D4748">
      <w:pPr>
        <w:pStyle w:val="ListParagraph"/>
        <w:numPr>
          <w:ilvl w:val="0"/>
          <w:numId w:val="1"/>
        </w:numPr>
        <w:spacing w:line="240" w:lineRule="auto"/>
      </w:pPr>
      <w:r>
        <w:t>To hear an update on the matter of Louisiana State v. Department of Commerce, et al.</w:t>
      </w:r>
    </w:p>
    <w:p w:rsidR="00085948" w:rsidRDefault="00085948" w:rsidP="00085948">
      <w:pPr>
        <w:spacing w:line="240" w:lineRule="auto"/>
      </w:pPr>
      <w:proofErr w:type="spellStart"/>
      <w:r>
        <w:t>Acy</w:t>
      </w:r>
      <w:proofErr w:type="spellEnd"/>
      <w:r>
        <w:t xml:space="preserve"> Cooper stated that</w:t>
      </w:r>
      <w:r w:rsidR="00741422">
        <w:t xml:space="preserve"> the case</w:t>
      </w:r>
      <w:r>
        <w:t xml:space="preserve"> went to cou</w:t>
      </w:r>
      <w:r w:rsidR="00741422">
        <w:t>rt the first time and said the S</w:t>
      </w:r>
      <w:r>
        <w:t>tate didn’t have a standing went before a three panel judge, waiting on the federal court to make a decision on standing, are under litigation and are still fighting TEDs. Law is still in effect and you have to pull TEDs</w:t>
      </w:r>
    </w:p>
    <w:p w:rsidR="00085948" w:rsidRDefault="00085948" w:rsidP="00085948">
      <w:pPr>
        <w:pStyle w:val="ListParagraph"/>
        <w:numPr>
          <w:ilvl w:val="0"/>
          <w:numId w:val="1"/>
        </w:numPr>
        <w:spacing w:line="240" w:lineRule="auto"/>
      </w:pPr>
      <w:r>
        <w:t>Jack Isaacs provided a presentation on imports of the U.S. shrimp products 2022</w:t>
      </w:r>
    </w:p>
    <w:p w:rsidR="00704FE8" w:rsidRDefault="00704FE8" w:rsidP="00704FE8">
      <w:pPr>
        <w:spacing w:line="240" w:lineRule="auto"/>
      </w:pPr>
      <w:r w:rsidRPr="00704FE8">
        <w:drawing>
          <wp:inline distT="0" distB="0" distL="0" distR="0" wp14:anchorId="08E02AF0" wp14:editId="011332F2">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704FE8" w:rsidRDefault="00704FE8" w:rsidP="00704FE8">
      <w:pPr>
        <w:spacing w:line="240" w:lineRule="auto"/>
      </w:pPr>
      <w:r w:rsidRPr="00704FE8">
        <w:lastRenderedPageBreak/>
        <w:drawing>
          <wp:inline distT="0" distB="0" distL="0" distR="0" wp14:anchorId="2322A0A1" wp14:editId="7778C247">
            <wp:extent cx="32385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6953" cy="2356501"/>
                    </a:xfrm>
                    <a:prstGeom prst="rect">
                      <a:avLst/>
                    </a:prstGeom>
                  </pic:spPr>
                </pic:pic>
              </a:graphicData>
            </a:graphic>
          </wp:inline>
        </w:drawing>
      </w:r>
    </w:p>
    <w:p w:rsidR="00704FE8" w:rsidRDefault="00704FE8" w:rsidP="00704FE8">
      <w:pPr>
        <w:spacing w:line="240" w:lineRule="auto"/>
      </w:pPr>
      <w:r w:rsidRPr="00704FE8">
        <w:drawing>
          <wp:inline distT="0" distB="0" distL="0" distR="0" wp14:anchorId="18796FEE" wp14:editId="5B2BDE38">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704FE8" w:rsidRDefault="00704FE8" w:rsidP="00704FE8">
      <w:pPr>
        <w:spacing w:line="240" w:lineRule="auto"/>
      </w:pPr>
      <w:r w:rsidRPr="00704FE8">
        <w:lastRenderedPageBreak/>
        <w:drawing>
          <wp:inline distT="0" distB="0" distL="0" distR="0" wp14:anchorId="5294D9EB" wp14:editId="4188E741">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704FE8" w:rsidRDefault="00704FE8" w:rsidP="00704FE8">
      <w:pPr>
        <w:spacing w:line="240" w:lineRule="auto"/>
      </w:pPr>
      <w:r w:rsidRPr="00704FE8">
        <w:drawing>
          <wp:inline distT="0" distB="0" distL="0" distR="0" wp14:anchorId="0D952566" wp14:editId="7E833C0A">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9B7DFF" w:rsidRDefault="009B7DFF" w:rsidP="009B7DFF">
      <w:pPr>
        <w:pStyle w:val="ListParagraph"/>
        <w:numPr>
          <w:ilvl w:val="0"/>
          <w:numId w:val="1"/>
        </w:numPr>
        <w:spacing w:line="240" w:lineRule="auto"/>
      </w:pPr>
      <w:r>
        <w:t xml:space="preserve">Brian </w:t>
      </w:r>
      <w:proofErr w:type="spellStart"/>
      <w:r>
        <w:t>Shinault</w:t>
      </w:r>
      <w:proofErr w:type="spellEnd"/>
      <w:r>
        <w:t xml:space="preserve"> provided an update on the STF lobbyist efforts and future planning</w:t>
      </w:r>
    </w:p>
    <w:p w:rsidR="00815045" w:rsidRDefault="00A310B8" w:rsidP="009B7DFF">
      <w:pPr>
        <w:spacing w:line="240" w:lineRule="auto"/>
      </w:pPr>
      <w:r>
        <w:t xml:space="preserve">Brian </w:t>
      </w:r>
      <w:proofErr w:type="spellStart"/>
      <w:r>
        <w:t>Shinault</w:t>
      </w:r>
      <w:proofErr w:type="spellEnd"/>
      <w:r>
        <w:t xml:space="preserve"> stated that</w:t>
      </w:r>
      <w:r w:rsidR="00F26A97">
        <w:t xml:space="preserve"> over the last 60 days we have been made aware that Congressman Higgins has introduced a bill, HR1057 </w:t>
      </w:r>
      <w:proofErr w:type="gramStart"/>
      <w:r w:rsidR="00F26A97">
        <w:t>which</w:t>
      </w:r>
      <w:proofErr w:type="gramEnd"/>
      <w:r w:rsidR="00F26A97">
        <w:t xml:space="preserve"> we are in support of. The bill is in the Energy and Commerce Committee. American </w:t>
      </w:r>
      <w:proofErr w:type="spellStart"/>
      <w:r w:rsidR="00F26A97">
        <w:t>Stategic</w:t>
      </w:r>
      <w:proofErr w:type="spellEnd"/>
      <w:r w:rsidR="00F26A97">
        <w:t xml:space="preserve"> Partners has been</w:t>
      </w:r>
      <w:r>
        <w:t xml:space="preserve"> e</w:t>
      </w:r>
      <w:r w:rsidR="009B7DFF">
        <w:t xml:space="preserve">ngaging with </w:t>
      </w:r>
      <w:r w:rsidR="00082D60">
        <w:t>representatives</w:t>
      </w:r>
      <w:r w:rsidR="00F26A97">
        <w:t xml:space="preserve"> across the country</w:t>
      </w:r>
      <w:r w:rsidR="009B7DFF">
        <w:t xml:space="preserve"> on both sides</w:t>
      </w:r>
      <w:r w:rsidR="00F26A97">
        <w:t xml:space="preserve"> of the aisle, gaining support and have the bill passed. Expect that C</w:t>
      </w:r>
      <w:r w:rsidR="009B7DFF">
        <w:t>ongressman Higgins</w:t>
      </w:r>
      <w:r w:rsidR="00F26A97">
        <w:t xml:space="preserve">’ office should be issuing a dear colleague letter, which goes around to members. Expect to have some meetings </w:t>
      </w:r>
      <w:r w:rsidR="00F26A97">
        <w:lastRenderedPageBreak/>
        <w:t xml:space="preserve">scheduled coming up with the </w:t>
      </w:r>
      <w:r w:rsidR="009B7DFF">
        <w:t>FDA</w:t>
      </w:r>
      <w:r w:rsidR="00F26A97">
        <w:t xml:space="preserve"> and other members of the administration, once the meeting is set will coordinate with the STF to see if any of the members would like to participate. A few days ago the FDA release a report on food safety, particularly with</w:t>
      </w:r>
      <w:r w:rsidR="009B7DFF">
        <w:t xml:space="preserve"> imported shrimp</w:t>
      </w:r>
      <w:r w:rsidR="00F26A97">
        <w:t xml:space="preserve"> and imported seafood. Want to speak to the FDA about what is in policy now</w:t>
      </w:r>
      <w:r w:rsidR="00646365">
        <w:t xml:space="preserve"> is</w:t>
      </w:r>
      <w:r w:rsidR="00F26A97">
        <w:t xml:space="preserve"> being enforced. The</w:t>
      </w:r>
      <w:r w:rsidR="009B7DFF">
        <w:t xml:space="preserve"> conversation is active, provide something to the FDA on what we would like to see the FDA do as far as what policies the in</w:t>
      </w:r>
      <w:r w:rsidR="00F26A97">
        <w:t>dustry would like to see changed</w:t>
      </w:r>
      <w:r w:rsidR="009B7DFF">
        <w:t>, next week engaging with the</w:t>
      </w:r>
      <w:r w:rsidR="00082D60">
        <w:t xml:space="preserve"> administration, </w:t>
      </w:r>
      <w:r w:rsidR="00646365">
        <w:t xml:space="preserve">need to work with the STF to draft a </w:t>
      </w:r>
      <w:r w:rsidR="00082D60">
        <w:t>1-3 pager on goals to present to the FDA</w:t>
      </w:r>
      <w:r w:rsidR="00646365">
        <w:t>. Also working on marketing and branding for the industry, working on press coverage on the bill and the industry’s efforts.</w:t>
      </w:r>
    </w:p>
    <w:p w:rsidR="004643B4" w:rsidRDefault="004643B4" w:rsidP="009B7DFF">
      <w:pPr>
        <w:spacing w:line="240" w:lineRule="auto"/>
      </w:pPr>
      <w:proofErr w:type="spellStart"/>
      <w:r>
        <w:t>Acy</w:t>
      </w:r>
      <w:proofErr w:type="spellEnd"/>
      <w:r>
        <w:t xml:space="preserve"> Cooper asked if it was possible to get the Governor’s office to w</w:t>
      </w:r>
      <w:r w:rsidR="002F27DA">
        <w:t>rite a letter of support for this</w:t>
      </w:r>
      <w:r>
        <w:t xml:space="preserve"> legislation</w:t>
      </w:r>
      <w:r w:rsidR="002F27DA">
        <w:t xml:space="preserve"> (HR1057)</w:t>
      </w:r>
    </w:p>
    <w:p w:rsidR="00C10809" w:rsidRDefault="00C10809" w:rsidP="009B7DFF">
      <w:pPr>
        <w:spacing w:line="240" w:lineRule="auto"/>
      </w:pPr>
      <w:r>
        <w:t>Alan Gibson stated that it</w:t>
      </w:r>
      <w:r w:rsidR="00A32CE6">
        <w:t xml:space="preserve"> is</w:t>
      </w:r>
      <w:r>
        <w:t xml:space="preserve"> very important that someone within the state/ Governor’s office is a representative and pushing this bill and supporting the industry</w:t>
      </w:r>
    </w:p>
    <w:p w:rsidR="009B7821" w:rsidRDefault="009B7821" w:rsidP="009B7821">
      <w:pPr>
        <w:pStyle w:val="ListParagraph"/>
        <w:numPr>
          <w:ilvl w:val="0"/>
          <w:numId w:val="1"/>
        </w:numPr>
        <w:spacing w:line="240" w:lineRule="auto"/>
      </w:pPr>
      <w:r>
        <w:t>The board discussed Monter</w:t>
      </w:r>
      <w:r w:rsidR="002F0668">
        <w:t>ey B</w:t>
      </w:r>
      <w:r>
        <w:t>ay shrimp sustainability rating</w:t>
      </w:r>
    </w:p>
    <w:p w:rsidR="005477CF" w:rsidRDefault="002F0668" w:rsidP="009B7821">
      <w:pPr>
        <w:spacing w:line="240" w:lineRule="auto"/>
      </w:pPr>
      <w:proofErr w:type="spellStart"/>
      <w:proofErr w:type="gramStart"/>
      <w:r>
        <w:t>Acy</w:t>
      </w:r>
      <w:proofErr w:type="spellEnd"/>
      <w:r>
        <w:t xml:space="preserve"> Cooper stated that the l</w:t>
      </w:r>
      <w:r w:rsidR="009B7821">
        <w:t>o</w:t>
      </w:r>
      <w:r w:rsidR="00704FE8">
        <w:t>b</w:t>
      </w:r>
      <w:r w:rsidR="009B7821">
        <w:t>ster</w:t>
      </w:r>
      <w:r>
        <w:t xml:space="preserve"> industry</w:t>
      </w:r>
      <w:r w:rsidR="009B7821">
        <w:t xml:space="preserve"> sued Mont</w:t>
      </w:r>
      <w:r w:rsidR="000D2B62">
        <w:t xml:space="preserve">erey Bay over their red listing; </w:t>
      </w:r>
      <w:r w:rsidR="005477CF">
        <w:t>a few of the</w:t>
      </w:r>
      <w:r w:rsidR="00880CDA">
        <w:t xml:space="preserve"> STF</w:t>
      </w:r>
      <w:r w:rsidR="005477CF">
        <w:t xml:space="preserve"> board members can try and go talk to</w:t>
      </w:r>
      <w:r w:rsidR="00880CDA">
        <w:t xml:space="preserve"> AG</w:t>
      </w:r>
      <w:r w:rsidR="005477CF">
        <w:t xml:space="preserve"> Jeff Landry to see what can be done</w:t>
      </w:r>
      <w:r w:rsidR="00DC59DA">
        <w:t xml:space="preserve"> on this</w:t>
      </w:r>
      <w:r w:rsidR="00704FE8">
        <w:t>, the task force plans</w:t>
      </w:r>
      <w:r w:rsidR="00CB7A16">
        <w:t xml:space="preserve"> to set up a meeting soon, plans to speak with CTF chairman</w:t>
      </w:r>
      <w:r w:rsidR="00DC59DA">
        <w:t xml:space="preserve"> as the crab industry is</w:t>
      </w:r>
      <w:r w:rsidR="00704FE8">
        <w:t xml:space="preserve"> red listed as well</w:t>
      </w:r>
      <w:proofErr w:type="gramEnd"/>
    </w:p>
    <w:p w:rsidR="00CB7A16" w:rsidRDefault="00CB7A16" w:rsidP="009B7821">
      <w:pPr>
        <w:spacing w:line="240" w:lineRule="auto"/>
      </w:pPr>
      <w:r>
        <w:t>Peyton</w:t>
      </w:r>
      <w:r w:rsidR="00704FE8">
        <w:t xml:space="preserve"> Cagle</w:t>
      </w:r>
      <w:r>
        <w:t xml:space="preserve"> stated that the crab fishery is also red listed if the industry wanted support in pursuing this further</w:t>
      </w:r>
    </w:p>
    <w:p w:rsidR="00CB7A16" w:rsidRDefault="00A75494" w:rsidP="00A75494">
      <w:pPr>
        <w:pStyle w:val="ListParagraph"/>
        <w:numPr>
          <w:ilvl w:val="0"/>
          <w:numId w:val="1"/>
        </w:numPr>
        <w:spacing w:line="240" w:lineRule="auto"/>
      </w:pPr>
      <w:r>
        <w:t>Update on</w:t>
      </w:r>
      <w:r w:rsidR="001E7FF5">
        <w:t xml:space="preserve"> the</w:t>
      </w:r>
      <w:r>
        <w:t xml:space="preserve"> S</w:t>
      </w:r>
      <w:r w:rsidR="001E7FF5">
        <w:t xml:space="preserve">hrimp </w:t>
      </w:r>
      <w:r>
        <w:t>T</w:t>
      </w:r>
      <w:r w:rsidR="001E7FF5">
        <w:t xml:space="preserve">ask </w:t>
      </w:r>
      <w:r>
        <w:t>F</w:t>
      </w:r>
      <w:r w:rsidR="001E7FF5">
        <w:t>orce</w:t>
      </w:r>
      <w:r>
        <w:t xml:space="preserve"> Washington, D.C. trip</w:t>
      </w:r>
    </w:p>
    <w:p w:rsidR="00A75494" w:rsidRDefault="00A75494" w:rsidP="00A75494">
      <w:pPr>
        <w:spacing w:line="240" w:lineRule="auto"/>
      </w:pPr>
      <w:proofErr w:type="spellStart"/>
      <w:r>
        <w:t>Acy</w:t>
      </w:r>
      <w:proofErr w:type="spellEnd"/>
      <w:r>
        <w:t xml:space="preserve"> Cooper stated that Brian</w:t>
      </w:r>
      <w:r w:rsidR="007E62FC">
        <w:t xml:space="preserve"> </w:t>
      </w:r>
      <w:proofErr w:type="spellStart"/>
      <w:r w:rsidR="007E62FC">
        <w:t>Shinault</w:t>
      </w:r>
      <w:proofErr w:type="spellEnd"/>
      <w:r w:rsidR="007E62FC">
        <w:t xml:space="preserve"> with American Strategic Partners</w:t>
      </w:r>
      <w:r>
        <w:t xml:space="preserve"> did a great job speaking on the issues, not happy with a couple of the meetings, suggested the STF making more than one trip up to D.C. a year, feel there will be some momentum with the representation the task force has in D</w:t>
      </w:r>
      <w:r w:rsidR="00B21627">
        <w:t>.</w:t>
      </w:r>
      <w:r>
        <w:t>C</w:t>
      </w:r>
      <w:r w:rsidR="00B21627">
        <w:t>.</w:t>
      </w:r>
      <w:r>
        <w:t xml:space="preserve"> now</w:t>
      </w:r>
    </w:p>
    <w:p w:rsidR="00A75494" w:rsidRDefault="00A75494" w:rsidP="00A75494">
      <w:pPr>
        <w:spacing w:line="240" w:lineRule="auto"/>
      </w:pPr>
      <w:r>
        <w:t>Andy Gibson</w:t>
      </w:r>
      <w:r w:rsidR="007D64AB">
        <w:t xml:space="preserve"> stated that the STF</w:t>
      </w:r>
      <w:r>
        <w:t xml:space="preserve"> met with </w:t>
      </w:r>
      <w:r w:rsidR="007D64AB">
        <w:t xml:space="preserve">Senator Kennedy, had good conversation but were </w:t>
      </w:r>
      <w:proofErr w:type="gramStart"/>
      <w:r w:rsidR="007D64AB">
        <w:t>told basically</w:t>
      </w:r>
      <w:proofErr w:type="gramEnd"/>
      <w:r w:rsidR="007D64AB">
        <w:t xml:space="preserve"> that he could do nothing for the industry, do not feel the industry has much support in Washington, D.C.</w:t>
      </w:r>
    </w:p>
    <w:p w:rsidR="00301293" w:rsidRDefault="00880CDA" w:rsidP="00A75494">
      <w:pPr>
        <w:spacing w:line="240" w:lineRule="auto"/>
      </w:pPr>
      <w:proofErr w:type="gramStart"/>
      <w:r>
        <w:t>There is a b</w:t>
      </w:r>
      <w:r w:rsidR="00301293">
        <w:t>ucket of money to help fund addit</w:t>
      </w:r>
      <w:r>
        <w:t>ional inspections</w:t>
      </w:r>
      <w:r w:rsidR="00884F09">
        <w:t xml:space="preserve"> that goes into the general fund</w:t>
      </w:r>
      <w:r>
        <w:t>, tariff money</w:t>
      </w:r>
      <w:r w:rsidR="00CA2C44">
        <w:t>, suggest</w:t>
      </w:r>
      <w:r w:rsidR="00D27490">
        <w:t>ed instead of gas reimbursements</w:t>
      </w:r>
      <w:r w:rsidR="00CA2C44">
        <w:t xml:space="preserve"> to subsidize the shrimp</w:t>
      </w:r>
      <w:r>
        <w:t xml:space="preserve"> industry</w:t>
      </w:r>
      <w:proofErr w:type="gramEnd"/>
    </w:p>
    <w:p w:rsidR="00CA2C44" w:rsidRDefault="00CA2C44" w:rsidP="00CA2C44">
      <w:pPr>
        <w:pStyle w:val="ListParagraph"/>
        <w:numPr>
          <w:ilvl w:val="0"/>
          <w:numId w:val="1"/>
        </w:numPr>
        <w:spacing w:line="240" w:lineRule="auto"/>
      </w:pPr>
      <w:r>
        <w:t>The board discussed and considered funding to support possible amendments to ACT 372, the shrimp labeling bill</w:t>
      </w:r>
    </w:p>
    <w:p w:rsidR="000468CC" w:rsidRDefault="000468CC" w:rsidP="000468CC">
      <w:pPr>
        <w:spacing w:line="240" w:lineRule="auto"/>
      </w:pPr>
      <w:proofErr w:type="spellStart"/>
      <w:r>
        <w:t>Acy</w:t>
      </w:r>
      <w:proofErr w:type="spellEnd"/>
      <w:r>
        <w:t xml:space="preserve"> Cooper stated that LDWF drafted the bill and one of the things </w:t>
      </w:r>
      <w:proofErr w:type="gramStart"/>
      <w:r>
        <w:t>being added</w:t>
      </w:r>
      <w:proofErr w:type="gramEnd"/>
      <w:r>
        <w:t xml:space="preserve"> is LDWF enforcement being allowed to enforce and inspect </w:t>
      </w:r>
    </w:p>
    <w:p w:rsidR="00CA2C44" w:rsidRDefault="0088664E" w:rsidP="00CA2C44">
      <w:pPr>
        <w:spacing w:line="240" w:lineRule="auto"/>
      </w:pPr>
      <w:proofErr w:type="gramStart"/>
      <w:r>
        <w:t>Amendments: Section C.</w:t>
      </w:r>
      <w:r w:rsidR="000468CC">
        <w:t>-</w:t>
      </w:r>
      <w:r>
        <w:t xml:space="preserve"> in addition</w:t>
      </w:r>
      <w:r w:rsidR="001E7FF5">
        <w:t xml:space="preserve"> to any state sanitary code any</w:t>
      </w:r>
      <w:r>
        <w:t>one who violates</w:t>
      </w:r>
      <w:r w:rsidR="000468CC">
        <w:t xml:space="preserve"> it for the</w:t>
      </w:r>
      <w:r>
        <w:t xml:space="preserve"> 1</w:t>
      </w:r>
      <w:r w:rsidR="000468CC" w:rsidRPr="000468CC">
        <w:rPr>
          <w:vertAlign w:val="superscript"/>
        </w:rPr>
        <w:t>st</w:t>
      </w:r>
      <w:r w:rsidR="000468CC">
        <w:t xml:space="preserve"> time would be subject to a penalty of up to</w:t>
      </w:r>
      <w:r>
        <w:t>- $1000, 2</w:t>
      </w:r>
      <w:r w:rsidR="000468CC" w:rsidRPr="000468CC">
        <w:rPr>
          <w:vertAlign w:val="superscript"/>
        </w:rPr>
        <w:t>nd</w:t>
      </w:r>
      <w:r w:rsidR="000468CC">
        <w:t xml:space="preserve"> offense would be a penalty not exceeding</w:t>
      </w:r>
      <w:r>
        <w:t xml:space="preserve"> $2000</w:t>
      </w:r>
      <w:r w:rsidR="000468CC">
        <w:t xml:space="preserve"> and for a</w:t>
      </w:r>
      <w:r>
        <w:t xml:space="preserve"> 3</w:t>
      </w:r>
      <w:r w:rsidRPr="0088664E">
        <w:rPr>
          <w:vertAlign w:val="superscript"/>
        </w:rPr>
        <w:t>rd</w:t>
      </w:r>
      <w:r>
        <w:t xml:space="preserve"> </w:t>
      </w:r>
      <w:r w:rsidR="000468CC">
        <w:t xml:space="preserve">and subsequent </w:t>
      </w:r>
      <w:r>
        <w:t>offense</w:t>
      </w:r>
      <w:r w:rsidR="000468CC">
        <w:t>-</w:t>
      </w:r>
      <w:r>
        <w:t xml:space="preserve"> up to $5000 and subject to losing license until</w:t>
      </w:r>
      <w:r w:rsidR="000468CC">
        <w:t xml:space="preserve"> the violation is</w:t>
      </w:r>
      <w:r>
        <w:t xml:space="preserve"> fixed</w:t>
      </w:r>
      <w:r w:rsidR="000468CC">
        <w:t>; there was also amendments at the very end, Section F. was added which states that LDWF will be able to enforce this code and that civil penalties collected would go into the Conservation Fund</w:t>
      </w:r>
      <w:proofErr w:type="gramEnd"/>
    </w:p>
    <w:p w:rsidR="0088664E" w:rsidRDefault="0088664E" w:rsidP="00CA2C44">
      <w:pPr>
        <w:spacing w:line="240" w:lineRule="auto"/>
      </w:pPr>
      <w:r>
        <w:t>SPMB to se</w:t>
      </w:r>
      <w:r w:rsidR="000468CC">
        <w:t xml:space="preserve">ek funding for enforcement, but it </w:t>
      </w:r>
      <w:proofErr w:type="gramStart"/>
      <w:r w:rsidR="000468CC">
        <w:t>was recommended</w:t>
      </w:r>
      <w:proofErr w:type="gramEnd"/>
      <w:r w:rsidR="000468CC">
        <w:t xml:space="preserve"> that the STF dedicate up to $100,000 for enforcement. LDWF enforcement would do these inspections on their off or overtime</w:t>
      </w:r>
    </w:p>
    <w:p w:rsidR="0088664E" w:rsidRDefault="0088664E" w:rsidP="00CA2C44">
      <w:pPr>
        <w:spacing w:line="240" w:lineRule="auto"/>
      </w:pPr>
      <w:r>
        <w:lastRenderedPageBreak/>
        <w:t>Kristen</w:t>
      </w:r>
      <w:r w:rsidR="000468CC">
        <w:t xml:space="preserve"> </w:t>
      </w:r>
      <w:proofErr w:type="spellStart"/>
      <w:r w:rsidR="000468CC">
        <w:t>Baumer</w:t>
      </w:r>
      <w:proofErr w:type="spellEnd"/>
      <w:r w:rsidR="000468CC">
        <w:t xml:space="preserve"> suggested </w:t>
      </w:r>
      <w:r>
        <w:t>get</w:t>
      </w:r>
      <w:r w:rsidR="000468CC">
        <w:t>ting</w:t>
      </w:r>
      <w:r>
        <w:t xml:space="preserve"> the bill passed then consider funding </w:t>
      </w:r>
    </w:p>
    <w:p w:rsidR="0088664E" w:rsidRDefault="0088664E" w:rsidP="00CA2C44">
      <w:pPr>
        <w:spacing w:line="240" w:lineRule="auto"/>
      </w:pPr>
      <w:r>
        <w:t>Kristen</w:t>
      </w:r>
      <w:r w:rsidR="000468CC">
        <w:t xml:space="preserve"> </w:t>
      </w:r>
      <w:proofErr w:type="spellStart"/>
      <w:r w:rsidR="000468CC">
        <w:t>Baumer</w:t>
      </w:r>
      <w:proofErr w:type="spellEnd"/>
      <w:r w:rsidR="000468CC">
        <w:t xml:space="preserve"> m</w:t>
      </w:r>
      <w:r>
        <w:t>otioned to support funding</w:t>
      </w:r>
      <w:r w:rsidR="000468CC">
        <w:t xml:space="preserve"> of</w:t>
      </w:r>
      <w:r>
        <w:t xml:space="preserve"> up to $100</w:t>
      </w:r>
      <w:r w:rsidR="000468CC">
        <w:t>,</w:t>
      </w:r>
      <w:r>
        <w:t>000 and no more than 25%</w:t>
      </w:r>
      <w:r w:rsidR="000468CC">
        <w:t xml:space="preserve"> of the total</w:t>
      </w:r>
      <w:r w:rsidR="00223DA2">
        <w:t xml:space="preserve"> annual</w:t>
      </w:r>
      <w:r w:rsidR="000468CC">
        <w:t xml:space="preserve"> cost</w:t>
      </w:r>
      <w:r>
        <w:t xml:space="preserve"> for LDWF enforcement for the first year, if the bill passes, 2</w:t>
      </w:r>
      <w:r w:rsidRPr="0088664E">
        <w:rPr>
          <w:vertAlign w:val="superscript"/>
        </w:rPr>
        <w:t>nd</w:t>
      </w:r>
      <w:r>
        <w:t xml:space="preserve"> by Rodney</w:t>
      </w:r>
      <w:r w:rsidR="000468CC">
        <w:t xml:space="preserve"> Olander. Motion carries.</w:t>
      </w:r>
    </w:p>
    <w:p w:rsidR="00223DA2" w:rsidRDefault="00223DA2" w:rsidP="007C1BDB">
      <w:pPr>
        <w:pStyle w:val="ListParagraph"/>
        <w:numPr>
          <w:ilvl w:val="0"/>
          <w:numId w:val="1"/>
        </w:numPr>
        <w:spacing w:line="240" w:lineRule="auto"/>
      </w:pPr>
      <w:r>
        <w:t xml:space="preserve">The board discussed and considered authorizing the Shrimp Task Force chairman to approve comments on the National Seafood Strategy Plan </w:t>
      </w:r>
    </w:p>
    <w:p w:rsidR="007C1BDB" w:rsidRDefault="00142654" w:rsidP="00223DA2">
      <w:pPr>
        <w:spacing w:line="240" w:lineRule="auto"/>
      </w:pPr>
      <w:r>
        <w:t>Julie Falgout provided information on the program</w:t>
      </w:r>
      <w:r w:rsidR="007C1BDB">
        <w:t xml:space="preserve"> </w:t>
      </w:r>
    </w:p>
    <w:p w:rsidR="00E53111" w:rsidRDefault="00223DA2" w:rsidP="007C1BDB">
      <w:pPr>
        <w:spacing w:line="240" w:lineRule="auto"/>
      </w:pPr>
      <w:r>
        <w:t xml:space="preserve">Purpose: </w:t>
      </w:r>
      <w:r>
        <w:t xml:space="preserve">The National Seafood </w:t>
      </w:r>
      <w:proofErr w:type="gramStart"/>
      <w:r>
        <w:t>Strategy,</w:t>
      </w:r>
      <w:proofErr w:type="gramEnd"/>
      <w:r>
        <w:t xml:space="preserve"> outlines our direction for supporting a thriving domestic U.S. seafood economy and enhancing the resilience of the seafood sector in the face of climate change and other stressors. </w:t>
      </w:r>
      <w:proofErr w:type="gramStart"/>
      <w:r>
        <w:t xml:space="preserve">Our vision is to ensure that: ● U.S. seafood continues to be produced sustainably ● The U.S. seafood sector contributes to the nation’s climate-ready food production and to meeting critical domestic nutritional needs ● U.S. seafood production increases to support jobs, the economy, and the competitiveness of the U.S. seafood sector ● Supply chains and infrastructure are modernized with more value-added activity in the United States ● Opportunities are expanded for a diverse and growing seafood </w:t>
      </w:r>
      <w:proofErr w:type="spellStart"/>
      <w:r>
        <w:t>workforce</w:t>
      </w:r>
      <w:r w:rsidR="007C1BDB">
        <w:t>Rodney</w:t>
      </w:r>
      <w:proofErr w:type="spellEnd"/>
      <w:r>
        <w:t xml:space="preserve"> Olander stated that</w:t>
      </w:r>
      <w:r w:rsidR="007C1BDB">
        <w:t xml:space="preserve"> fuel subsidies, more in favor of subsidizing the shrimp price</w:t>
      </w:r>
      <w:r w:rsidR="00435C02">
        <w:t>, try to generate a letter on behalf of all the industry</w:t>
      </w:r>
      <w:proofErr w:type="gramEnd"/>
      <w:r w:rsidR="00435C02">
        <w:t xml:space="preserve"> </w:t>
      </w:r>
    </w:p>
    <w:p w:rsidR="00223DA2" w:rsidRDefault="00223DA2" w:rsidP="007C1BDB">
      <w:pPr>
        <w:spacing w:line="240" w:lineRule="auto"/>
      </w:pPr>
      <w:r>
        <w:t>S</w:t>
      </w:r>
      <w:r>
        <w:t xml:space="preserve">trategy Framework: </w:t>
      </w:r>
      <w:r>
        <w:t xml:space="preserve">The National Seafood Strategy focuses on NOAA Fisheries’ work to sustainably manage marine fisheries and produce seafood responsibly, based on sound science. </w:t>
      </w:r>
      <w:proofErr w:type="gramStart"/>
      <w:r>
        <w:t>It is one of a suite of strategies that describes how we will support the nation’s fisheries and execute our mission in the face of climate change, market disruptions, and new ocean uses.</w:t>
      </w:r>
      <w:proofErr w:type="gramEnd"/>
      <w:r>
        <w:t xml:space="preserve"> The National Seafood Strategy also allows NOAA Fisheries to address important national issues such as the resilience of coastal fishing communities; the financial viability of the seafood industry; the effects and opportunities of international trade; and the importance of seafood to nutrition, food security, food sovereignty, subsistence fishing, and traditional Tribal fishing rights. To implement the Seafood Strategy, NOAA Fisheries will </w:t>
      </w:r>
      <w:proofErr w:type="gramStart"/>
      <w:r>
        <w:t>partner</w:t>
      </w:r>
      <w:proofErr w:type="gramEnd"/>
      <w:r>
        <w:t xml:space="preserve"> with state and other federal agencies, the National Sea Grant College Program, Tribes, non-government organizations, fishermen, seafood farmers, and other stakeholders to address the challenges facing the seafood sector, especially when resources are limited.</w:t>
      </w:r>
    </w:p>
    <w:p w:rsidR="00223DA2" w:rsidRDefault="00223DA2" w:rsidP="007C1BDB">
      <w:pPr>
        <w:spacing w:line="240" w:lineRule="auto"/>
      </w:pPr>
      <w:r>
        <w:t xml:space="preserve">GOALS: </w:t>
      </w:r>
      <w:r>
        <w:t>GOAL 1: Sustain or increase sustainable U.S. wild capture production</w:t>
      </w:r>
      <w:r>
        <w:t xml:space="preserve">, </w:t>
      </w:r>
      <w:r>
        <w:t>GOAL 2: Increase sustainable U.S. aquaculture production</w:t>
      </w:r>
      <w:r>
        <w:t xml:space="preserve">, </w:t>
      </w:r>
      <w:r>
        <w:t>GOAL 3: Foster access to domestic and global markets for the U.S. seafood industry</w:t>
      </w:r>
    </w:p>
    <w:p w:rsidR="00223DA2" w:rsidRPr="00223DA2" w:rsidRDefault="00223DA2" w:rsidP="00223DA2">
      <w:r w:rsidRPr="00223DA2">
        <w:t xml:space="preserve">Alan Gibson motioned to authorize the Shrimp Task Force </w:t>
      </w:r>
      <w:proofErr w:type="gramStart"/>
      <w:r w:rsidRPr="00223DA2">
        <w:t>chairman</w:t>
      </w:r>
      <w:proofErr w:type="gramEnd"/>
      <w:r w:rsidRPr="00223DA2">
        <w:t xml:space="preserve">, </w:t>
      </w:r>
      <w:proofErr w:type="spellStart"/>
      <w:r w:rsidRPr="00223DA2">
        <w:t>Acy</w:t>
      </w:r>
      <w:proofErr w:type="spellEnd"/>
      <w:r w:rsidRPr="00223DA2">
        <w:t xml:space="preserve"> Cooper</w:t>
      </w:r>
      <w:r w:rsidRPr="00223DA2">
        <w:t>,</w:t>
      </w:r>
      <w:r w:rsidRPr="00223DA2">
        <w:t xml:space="preserve"> to approve comments on the National Seafood Strategy once the plan has been reviewed and approved by the Shrimp Task Force via email, 2</w:t>
      </w:r>
      <w:r w:rsidRPr="00223DA2">
        <w:rPr>
          <w:vertAlign w:val="superscript"/>
        </w:rPr>
        <w:t>nd</w:t>
      </w:r>
      <w:r w:rsidRPr="00223DA2">
        <w:t xml:space="preserve"> by Rodney Olander. Motion carries.</w:t>
      </w:r>
    </w:p>
    <w:p w:rsidR="007C1BDB" w:rsidRDefault="00E53111" w:rsidP="007C1BDB">
      <w:pPr>
        <w:spacing w:line="240" w:lineRule="auto"/>
      </w:pPr>
      <w:proofErr w:type="spellStart"/>
      <w:r>
        <w:t>Acy</w:t>
      </w:r>
      <w:proofErr w:type="spellEnd"/>
      <w:r>
        <w:t xml:space="preserve"> Cooper and Kristen </w:t>
      </w:r>
      <w:proofErr w:type="spellStart"/>
      <w:r>
        <w:t>Baumer</w:t>
      </w:r>
      <w:proofErr w:type="spellEnd"/>
      <w:r w:rsidR="00223DA2">
        <w:t xml:space="preserve"> </w:t>
      </w:r>
      <w:proofErr w:type="gramStart"/>
      <w:r w:rsidR="00223DA2">
        <w:t>were appointed</w:t>
      </w:r>
      <w:proofErr w:type="gramEnd"/>
      <w:r>
        <w:t xml:space="preserve"> the POC for this plan</w:t>
      </w:r>
      <w:r w:rsidR="007C1BDB">
        <w:t xml:space="preserve">  </w:t>
      </w:r>
    </w:p>
    <w:p w:rsidR="00E53111" w:rsidRDefault="00E53111" w:rsidP="007C1BDB">
      <w:pPr>
        <w:spacing w:line="240" w:lineRule="auto"/>
      </w:pPr>
      <w:r w:rsidRPr="00884F09">
        <w:rPr>
          <w:b/>
        </w:rPr>
        <w:t xml:space="preserve">VIII. </w:t>
      </w:r>
      <w:r>
        <w:t>Public Comment</w:t>
      </w:r>
    </w:p>
    <w:p w:rsidR="00E53111" w:rsidRDefault="00E53111" w:rsidP="007C1BDB">
      <w:pPr>
        <w:spacing w:line="240" w:lineRule="auto"/>
      </w:pPr>
      <w:proofErr w:type="spellStart"/>
      <w:r>
        <w:t>Acy</w:t>
      </w:r>
      <w:proofErr w:type="spellEnd"/>
      <w:r>
        <w:t xml:space="preserve"> Cooper</w:t>
      </w:r>
      <w:r w:rsidR="00142654">
        <w:t xml:space="preserve"> suggested sending members that don’t attend</w:t>
      </w:r>
      <w:r>
        <w:t xml:space="preserve"> and haven’t been coming for the last three meetings </w:t>
      </w:r>
      <w:r w:rsidR="00142654">
        <w:t>a letter; discussed possibly s</w:t>
      </w:r>
      <w:r>
        <w:t>end</w:t>
      </w:r>
      <w:r w:rsidR="00142654">
        <w:t>ing</w:t>
      </w:r>
      <w:r>
        <w:t xml:space="preserve"> out</w:t>
      </w:r>
      <w:r w:rsidR="00142654">
        <w:t xml:space="preserve"> an</w:t>
      </w:r>
      <w:r>
        <w:t xml:space="preserve"> email that the task force will </w:t>
      </w:r>
      <w:r w:rsidR="00142654">
        <w:t>be taking action in the future</w:t>
      </w:r>
      <w:r>
        <w:t xml:space="preserve">, possible item for next meeting, </w:t>
      </w:r>
      <w:r w:rsidR="00142654">
        <w:t>the task force plans to start enforcing the rules</w:t>
      </w:r>
    </w:p>
    <w:p w:rsidR="00B24D3F" w:rsidRDefault="00B24D3F" w:rsidP="007C1BDB">
      <w:pPr>
        <w:spacing w:line="240" w:lineRule="auto"/>
      </w:pPr>
      <w:r>
        <w:t>Rodney</w:t>
      </w:r>
      <w:r w:rsidR="00142654">
        <w:t xml:space="preserve"> Olander stated that the St. Mary</w:t>
      </w:r>
      <w:r>
        <w:t xml:space="preserve"> </w:t>
      </w:r>
      <w:r w:rsidR="00142654">
        <w:t>Parish T</w:t>
      </w:r>
      <w:r>
        <w:t xml:space="preserve">ourism </w:t>
      </w:r>
      <w:r w:rsidR="00142654">
        <w:t>is hosting national shrimp day M</w:t>
      </w:r>
      <w:r>
        <w:t xml:space="preserve">ay 10 </w:t>
      </w:r>
    </w:p>
    <w:p w:rsidR="00F14A39" w:rsidRDefault="00B24D3F" w:rsidP="00F14A39">
      <w:pPr>
        <w:spacing w:line="240" w:lineRule="auto"/>
      </w:pPr>
      <w:r>
        <w:lastRenderedPageBreak/>
        <w:t xml:space="preserve">Rocky </w:t>
      </w:r>
      <w:proofErr w:type="spellStart"/>
      <w:r>
        <w:t>Dech</w:t>
      </w:r>
      <w:r w:rsidR="00142654">
        <w:t>aro</w:t>
      </w:r>
      <w:proofErr w:type="spellEnd"/>
      <w:r w:rsidR="00142654">
        <w:t xml:space="preserve"> stated that there are issues with the proposed Gulf wind farms; </w:t>
      </w:r>
      <w:r>
        <w:t xml:space="preserve">BOEM update </w:t>
      </w:r>
      <w:r w:rsidR="00142654">
        <w:t>for future agenda item</w:t>
      </w:r>
    </w:p>
    <w:p w:rsidR="00F14A39" w:rsidRPr="00F14A39" w:rsidRDefault="00F27A52" w:rsidP="00F14A39">
      <w:pPr>
        <w:spacing w:line="240" w:lineRule="auto"/>
        <w:contextualSpacing/>
      </w:pPr>
      <w:r w:rsidRPr="00F14A39">
        <w:rPr>
          <w:rFonts w:cstheme="minorHAnsi"/>
        </w:rPr>
        <w:t>Julie Falgout</w:t>
      </w:r>
      <w:r w:rsidR="00F14A39" w:rsidRPr="00F14A39">
        <w:rPr>
          <w:rFonts w:cstheme="minorHAnsi"/>
        </w:rPr>
        <w:t xml:space="preserve"> provided information on a F</w:t>
      </w:r>
      <w:r w:rsidR="00F14A39" w:rsidRPr="00F14A39">
        <w:rPr>
          <w:rFonts w:cstheme="minorHAnsi"/>
          <w:bdr w:val="none" w:sz="0" w:space="0" w:color="auto" w:frame="1"/>
        </w:rPr>
        <w:t>isheries &amp; Seafood Leadership Program</w:t>
      </w:r>
    </w:p>
    <w:p w:rsidR="00F14A39" w:rsidRPr="00F14A39" w:rsidRDefault="00F14A39" w:rsidP="00F14A39">
      <w:pPr>
        <w:shd w:val="clear" w:color="auto" w:fill="FFFFFF"/>
        <w:spacing w:after="0" w:line="240" w:lineRule="auto"/>
        <w:contextualSpacing/>
        <w:rPr>
          <w:rFonts w:eastAsia="Times New Roman" w:cstheme="minorHAnsi"/>
        </w:rPr>
      </w:pPr>
      <w:r w:rsidRPr="00F14A39">
        <w:rPr>
          <w:rFonts w:eastAsia="Times New Roman" w:cstheme="minorHAnsi"/>
          <w:i/>
          <w:iCs/>
          <w:bdr w:val="none" w:sz="0" w:space="0" w:color="auto" w:frame="1"/>
        </w:rPr>
        <w:t>Building a Network of Louisiana’s Future Fishing and Seafood Industry Leaders</w:t>
      </w:r>
    </w:p>
    <w:p w:rsidR="00F14A39" w:rsidRDefault="00F14A39" w:rsidP="00F14A39">
      <w:pPr>
        <w:shd w:val="clear" w:color="auto" w:fill="FFFFFF"/>
        <w:spacing w:after="345" w:line="240" w:lineRule="auto"/>
        <w:contextualSpacing/>
        <w:rPr>
          <w:rFonts w:eastAsia="Times New Roman" w:cstheme="minorHAnsi"/>
        </w:rPr>
      </w:pPr>
      <w:r w:rsidRPr="00F14A39">
        <w:rPr>
          <w:rFonts w:eastAsia="Times New Roman" w:cstheme="minorHAnsi"/>
        </w:rPr>
        <w:t>The program is launching in 2023 to help enhance leadership in the Louisiana Commercial Fishing and Seafood Industry.</w:t>
      </w:r>
    </w:p>
    <w:p w:rsidR="00502FBF" w:rsidRPr="00F14A39" w:rsidRDefault="00502FBF" w:rsidP="00F14A39">
      <w:pPr>
        <w:shd w:val="clear" w:color="auto" w:fill="FFFFFF"/>
        <w:spacing w:after="345" w:line="240" w:lineRule="auto"/>
        <w:contextualSpacing/>
        <w:rPr>
          <w:rFonts w:eastAsia="Times New Roman" w:cstheme="minorHAnsi"/>
        </w:rPr>
      </w:pPr>
      <w:bookmarkStart w:id="0" w:name="_GoBack"/>
      <w:bookmarkEnd w:id="0"/>
    </w:p>
    <w:p w:rsidR="00F14A39" w:rsidRPr="00F14A39" w:rsidRDefault="00F14A39" w:rsidP="00F14A39">
      <w:pPr>
        <w:shd w:val="clear" w:color="auto" w:fill="FFFFFF"/>
        <w:spacing w:after="0" w:line="240" w:lineRule="auto"/>
        <w:contextualSpacing/>
        <w:rPr>
          <w:rFonts w:eastAsia="Times New Roman" w:cstheme="minorHAnsi"/>
        </w:rPr>
      </w:pPr>
      <w:r w:rsidRPr="00F14A39">
        <w:rPr>
          <w:rFonts w:eastAsia="Times New Roman" w:cstheme="minorHAnsi"/>
        </w:rPr>
        <w:t>The Louisiana Sea Grant Fisheries &amp; Seafood Leadership Program (FSLP) is a one-year program divided into</w:t>
      </w:r>
      <w:r w:rsidRPr="00F14A39">
        <w:rPr>
          <w:rFonts w:eastAsia="Times New Roman" w:cstheme="minorHAnsi"/>
          <w:b/>
          <w:bCs/>
          <w:bdr w:val="none" w:sz="0" w:space="0" w:color="auto" w:frame="1"/>
        </w:rPr>
        <w:t> four, two-day workshops</w:t>
      </w:r>
      <w:r w:rsidRPr="00F14A39">
        <w:rPr>
          <w:rFonts w:eastAsia="Times New Roman" w:cstheme="minorHAnsi"/>
        </w:rPr>
        <w:t xml:space="preserve"> for networking and </w:t>
      </w:r>
      <w:proofErr w:type="gramStart"/>
      <w:r w:rsidRPr="00F14A39">
        <w:rPr>
          <w:rFonts w:eastAsia="Times New Roman" w:cstheme="minorHAnsi"/>
        </w:rPr>
        <w:t>skill-building</w:t>
      </w:r>
      <w:proofErr w:type="gramEnd"/>
      <w:r w:rsidRPr="00F14A39">
        <w:rPr>
          <w:rFonts w:eastAsia="Times New Roman" w:cstheme="minorHAnsi"/>
        </w:rPr>
        <w:t>. It includes seminars with experts, on-site tours, personal skills improvement, and meetings with business and government leaders in Louisiana.</w:t>
      </w:r>
    </w:p>
    <w:p w:rsidR="00F14A39" w:rsidRPr="00F14A39" w:rsidRDefault="00F14A39" w:rsidP="00F14A39">
      <w:pPr>
        <w:shd w:val="clear" w:color="auto" w:fill="FFFFFF"/>
        <w:spacing w:after="0" w:line="240" w:lineRule="auto"/>
        <w:contextualSpacing/>
        <w:rPr>
          <w:rFonts w:eastAsia="Times New Roman" w:cstheme="minorHAnsi"/>
        </w:rPr>
      </w:pPr>
    </w:p>
    <w:p w:rsidR="00F14A39" w:rsidRPr="00F14A39" w:rsidRDefault="00F14A39" w:rsidP="00F14A39">
      <w:pPr>
        <w:shd w:val="clear" w:color="auto" w:fill="FFFFFF"/>
        <w:spacing w:after="0" w:line="240" w:lineRule="auto"/>
        <w:contextualSpacing/>
        <w:rPr>
          <w:rFonts w:eastAsia="Times New Roman" w:cstheme="minorHAnsi"/>
        </w:rPr>
      </w:pPr>
      <w:r w:rsidRPr="00F14A39">
        <w:rPr>
          <w:rFonts w:eastAsia="Times New Roman" w:cstheme="minorHAnsi"/>
          <w:b/>
          <w:bCs/>
          <w:bdr w:val="none" w:sz="0" w:space="0" w:color="auto" w:frame="1"/>
        </w:rPr>
        <w:t>Who should apply?</w:t>
      </w:r>
    </w:p>
    <w:p w:rsidR="00F14A39" w:rsidRPr="00F14A39" w:rsidRDefault="00F14A39" w:rsidP="00F14A39">
      <w:pPr>
        <w:shd w:val="clear" w:color="auto" w:fill="FFFFFF"/>
        <w:spacing w:after="345" w:line="240" w:lineRule="auto"/>
        <w:contextualSpacing/>
        <w:rPr>
          <w:rFonts w:eastAsia="Times New Roman" w:cstheme="minorHAnsi"/>
        </w:rPr>
      </w:pPr>
      <w:r w:rsidRPr="00F14A39">
        <w:rPr>
          <w:rFonts w:eastAsia="Times New Roman" w:cstheme="minorHAnsi"/>
        </w:rPr>
        <w:t>Participants directly working in fisheries and seafood production in Louisiana including:</w:t>
      </w:r>
    </w:p>
    <w:p w:rsidR="00F14A39" w:rsidRPr="00F14A39" w:rsidRDefault="00F14A39" w:rsidP="00F14A39">
      <w:pPr>
        <w:numPr>
          <w:ilvl w:val="0"/>
          <w:numId w:val="2"/>
        </w:numPr>
        <w:shd w:val="clear" w:color="auto" w:fill="FFFFFF"/>
        <w:spacing w:after="0" w:line="240" w:lineRule="auto"/>
        <w:ind w:left="525"/>
        <w:contextualSpacing/>
        <w:rPr>
          <w:rFonts w:eastAsia="Times New Roman" w:cstheme="minorHAnsi"/>
        </w:rPr>
      </w:pPr>
      <w:r w:rsidRPr="00F14A39">
        <w:rPr>
          <w:rFonts w:eastAsia="Times New Roman" w:cstheme="minorHAnsi"/>
        </w:rPr>
        <w:t>Fishing industry: captains, deckhands, owners</w:t>
      </w:r>
    </w:p>
    <w:p w:rsidR="00F14A39" w:rsidRPr="00F14A39" w:rsidRDefault="00F14A39" w:rsidP="00F14A39">
      <w:pPr>
        <w:numPr>
          <w:ilvl w:val="0"/>
          <w:numId w:val="2"/>
        </w:numPr>
        <w:shd w:val="clear" w:color="auto" w:fill="FFFFFF"/>
        <w:spacing w:after="0" w:line="240" w:lineRule="auto"/>
        <w:ind w:left="525"/>
        <w:contextualSpacing/>
        <w:rPr>
          <w:rFonts w:eastAsia="Times New Roman" w:cstheme="minorHAnsi"/>
        </w:rPr>
      </w:pPr>
      <w:r w:rsidRPr="00F14A39">
        <w:rPr>
          <w:rFonts w:eastAsia="Times New Roman" w:cstheme="minorHAnsi"/>
        </w:rPr>
        <w:t>Docks and processors</w:t>
      </w:r>
    </w:p>
    <w:p w:rsidR="00F14A39" w:rsidRPr="00F14A39" w:rsidRDefault="00F14A39" w:rsidP="00F14A39">
      <w:pPr>
        <w:numPr>
          <w:ilvl w:val="0"/>
          <w:numId w:val="2"/>
        </w:numPr>
        <w:shd w:val="clear" w:color="auto" w:fill="FFFFFF"/>
        <w:spacing w:after="0" w:line="240" w:lineRule="auto"/>
        <w:ind w:left="525"/>
        <w:contextualSpacing/>
        <w:rPr>
          <w:rFonts w:eastAsia="Times New Roman" w:cstheme="minorHAnsi"/>
        </w:rPr>
      </w:pPr>
      <w:r w:rsidRPr="00F14A39">
        <w:rPr>
          <w:rFonts w:eastAsia="Times New Roman" w:cstheme="minorHAnsi"/>
        </w:rPr>
        <w:t>Science and extension</w:t>
      </w:r>
    </w:p>
    <w:p w:rsidR="00F14A39" w:rsidRPr="00F14A39" w:rsidRDefault="00F14A39" w:rsidP="00F14A39">
      <w:pPr>
        <w:numPr>
          <w:ilvl w:val="0"/>
          <w:numId w:val="2"/>
        </w:numPr>
        <w:shd w:val="clear" w:color="auto" w:fill="FFFFFF"/>
        <w:spacing w:after="0" w:line="240" w:lineRule="auto"/>
        <w:ind w:left="525"/>
        <w:contextualSpacing/>
        <w:rPr>
          <w:rFonts w:eastAsia="Times New Roman" w:cstheme="minorHAnsi"/>
        </w:rPr>
      </w:pPr>
      <w:r w:rsidRPr="00F14A39">
        <w:rPr>
          <w:rFonts w:eastAsia="Times New Roman" w:cstheme="minorHAnsi"/>
        </w:rPr>
        <w:t>Fisheries managers</w:t>
      </w:r>
    </w:p>
    <w:p w:rsidR="00F14A39" w:rsidRPr="00F14A39" w:rsidRDefault="00F14A39" w:rsidP="00F14A39">
      <w:pPr>
        <w:numPr>
          <w:ilvl w:val="0"/>
          <w:numId w:val="2"/>
        </w:numPr>
        <w:shd w:val="clear" w:color="auto" w:fill="FFFFFF"/>
        <w:spacing w:after="0" w:line="240" w:lineRule="auto"/>
        <w:ind w:left="525"/>
        <w:contextualSpacing/>
        <w:rPr>
          <w:rFonts w:eastAsia="Times New Roman" w:cstheme="minorHAnsi"/>
        </w:rPr>
      </w:pPr>
      <w:r w:rsidRPr="00F14A39">
        <w:rPr>
          <w:rFonts w:eastAsia="Times New Roman" w:cstheme="minorHAnsi"/>
        </w:rPr>
        <w:t>Insurance</w:t>
      </w:r>
    </w:p>
    <w:p w:rsidR="00F14A39" w:rsidRPr="00F14A39" w:rsidRDefault="00F14A39" w:rsidP="00F14A39">
      <w:pPr>
        <w:numPr>
          <w:ilvl w:val="0"/>
          <w:numId w:val="2"/>
        </w:numPr>
        <w:shd w:val="clear" w:color="auto" w:fill="FFFFFF"/>
        <w:spacing w:after="0" w:line="240" w:lineRule="auto"/>
        <w:ind w:left="525"/>
        <w:contextualSpacing/>
        <w:rPr>
          <w:rFonts w:eastAsia="Times New Roman" w:cstheme="minorHAnsi"/>
        </w:rPr>
      </w:pPr>
      <w:r w:rsidRPr="00F14A39">
        <w:rPr>
          <w:rFonts w:eastAsia="Times New Roman" w:cstheme="minorHAnsi"/>
        </w:rPr>
        <w:t>Finance</w:t>
      </w:r>
    </w:p>
    <w:p w:rsidR="00F14A39" w:rsidRDefault="00F14A39" w:rsidP="00F14A39">
      <w:pPr>
        <w:numPr>
          <w:ilvl w:val="0"/>
          <w:numId w:val="2"/>
        </w:numPr>
        <w:shd w:val="clear" w:color="auto" w:fill="FFFFFF"/>
        <w:spacing w:after="0" w:line="240" w:lineRule="auto"/>
        <w:ind w:left="525"/>
        <w:contextualSpacing/>
        <w:rPr>
          <w:rFonts w:eastAsia="Times New Roman" w:cstheme="minorHAnsi"/>
        </w:rPr>
      </w:pPr>
      <w:r w:rsidRPr="00F14A39">
        <w:rPr>
          <w:rFonts w:eastAsia="Times New Roman" w:cstheme="minorHAnsi"/>
        </w:rPr>
        <w:t>Political staffers</w:t>
      </w:r>
    </w:p>
    <w:p w:rsidR="00F14A39" w:rsidRPr="00F14A39" w:rsidRDefault="00F14A39" w:rsidP="00F14A39">
      <w:pPr>
        <w:shd w:val="clear" w:color="auto" w:fill="FFFFFF"/>
        <w:spacing w:after="0" w:line="240" w:lineRule="auto"/>
        <w:ind w:left="525"/>
        <w:contextualSpacing/>
        <w:rPr>
          <w:rFonts w:eastAsia="Times New Roman" w:cstheme="minorHAnsi"/>
        </w:rPr>
      </w:pPr>
    </w:p>
    <w:p w:rsidR="00F14A39" w:rsidRPr="00F14A39" w:rsidRDefault="00F14A39" w:rsidP="00F14A39">
      <w:pPr>
        <w:shd w:val="clear" w:color="auto" w:fill="FFFFFF"/>
        <w:spacing w:after="0" w:line="240" w:lineRule="auto"/>
        <w:contextualSpacing/>
        <w:rPr>
          <w:rFonts w:eastAsia="Times New Roman" w:cstheme="minorHAnsi"/>
        </w:rPr>
      </w:pPr>
      <w:r w:rsidRPr="00F14A39">
        <w:rPr>
          <w:rFonts w:eastAsia="Times New Roman" w:cstheme="minorHAnsi"/>
          <w:b/>
          <w:bCs/>
          <w:bdr w:val="none" w:sz="0" w:space="0" w:color="auto" w:frame="1"/>
        </w:rPr>
        <w:t>Why attend?</w:t>
      </w:r>
    </w:p>
    <w:p w:rsidR="00F14A39" w:rsidRPr="00F14A39" w:rsidRDefault="00F14A39" w:rsidP="00F14A39">
      <w:pPr>
        <w:numPr>
          <w:ilvl w:val="0"/>
          <w:numId w:val="3"/>
        </w:numPr>
        <w:shd w:val="clear" w:color="auto" w:fill="FFFFFF"/>
        <w:spacing w:after="0" w:line="240" w:lineRule="auto"/>
        <w:ind w:left="525"/>
        <w:contextualSpacing/>
        <w:rPr>
          <w:rFonts w:eastAsia="Times New Roman" w:cstheme="minorHAnsi"/>
        </w:rPr>
      </w:pPr>
      <w:r w:rsidRPr="00F14A39">
        <w:rPr>
          <w:rFonts w:eastAsia="Times New Roman" w:cstheme="minorHAnsi"/>
        </w:rPr>
        <w:t>Leadership skill building</w:t>
      </w:r>
    </w:p>
    <w:p w:rsidR="00F14A39" w:rsidRPr="00F14A39" w:rsidRDefault="00F14A39" w:rsidP="00F14A39">
      <w:pPr>
        <w:numPr>
          <w:ilvl w:val="0"/>
          <w:numId w:val="3"/>
        </w:numPr>
        <w:shd w:val="clear" w:color="auto" w:fill="FFFFFF"/>
        <w:spacing w:after="0" w:line="240" w:lineRule="auto"/>
        <w:ind w:left="525"/>
        <w:contextualSpacing/>
        <w:rPr>
          <w:rFonts w:eastAsia="Times New Roman" w:cstheme="minorHAnsi"/>
        </w:rPr>
      </w:pPr>
      <w:r w:rsidRPr="00F14A39">
        <w:rPr>
          <w:rFonts w:eastAsia="Times New Roman" w:cstheme="minorHAnsi"/>
        </w:rPr>
        <w:t>Effective communication</w:t>
      </w:r>
    </w:p>
    <w:p w:rsidR="00F14A39" w:rsidRPr="00F14A39" w:rsidRDefault="00F14A39" w:rsidP="00F14A39">
      <w:pPr>
        <w:numPr>
          <w:ilvl w:val="0"/>
          <w:numId w:val="3"/>
        </w:numPr>
        <w:shd w:val="clear" w:color="auto" w:fill="FFFFFF"/>
        <w:spacing w:after="0" w:line="240" w:lineRule="auto"/>
        <w:ind w:left="525"/>
        <w:contextualSpacing/>
        <w:rPr>
          <w:rFonts w:eastAsia="Times New Roman" w:cstheme="minorHAnsi"/>
        </w:rPr>
      </w:pPr>
      <w:r w:rsidRPr="00F14A39">
        <w:rPr>
          <w:rFonts w:eastAsia="Times New Roman" w:cstheme="minorHAnsi"/>
        </w:rPr>
        <w:t>Emerging technology</w:t>
      </w:r>
    </w:p>
    <w:p w:rsidR="00F14A39" w:rsidRPr="00F14A39" w:rsidRDefault="00F14A39" w:rsidP="00F14A39">
      <w:pPr>
        <w:numPr>
          <w:ilvl w:val="0"/>
          <w:numId w:val="3"/>
        </w:numPr>
        <w:shd w:val="clear" w:color="auto" w:fill="FFFFFF"/>
        <w:spacing w:after="0" w:line="240" w:lineRule="auto"/>
        <w:ind w:left="525"/>
        <w:contextualSpacing/>
        <w:rPr>
          <w:rFonts w:eastAsia="Times New Roman" w:cstheme="minorHAnsi"/>
        </w:rPr>
      </w:pPr>
      <w:r w:rsidRPr="00F14A39">
        <w:rPr>
          <w:rFonts w:eastAsia="Times New Roman" w:cstheme="minorHAnsi"/>
        </w:rPr>
        <w:t>Business and marketing trends</w:t>
      </w:r>
    </w:p>
    <w:p w:rsidR="00F14A39" w:rsidRPr="00F14A39" w:rsidRDefault="00F14A39" w:rsidP="00F14A39">
      <w:pPr>
        <w:numPr>
          <w:ilvl w:val="0"/>
          <w:numId w:val="3"/>
        </w:numPr>
        <w:shd w:val="clear" w:color="auto" w:fill="FFFFFF"/>
        <w:spacing w:after="0" w:line="240" w:lineRule="auto"/>
        <w:ind w:left="525"/>
        <w:contextualSpacing/>
        <w:rPr>
          <w:rFonts w:eastAsia="Times New Roman" w:cstheme="minorHAnsi"/>
        </w:rPr>
      </w:pPr>
      <w:r w:rsidRPr="00F14A39">
        <w:rPr>
          <w:rFonts w:eastAsia="Times New Roman" w:cstheme="minorHAnsi"/>
        </w:rPr>
        <w:t>Commodity policy issues</w:t>
      </w:r>
    </w:p>
    <w:p w:rsidR="00F14A39" w:rsidRPr="00F14A39" w:rsidRDefault="00F14A39" w:rsidP="00F14A39">
      <w:pPr>
        <w:numPr>
          <w:ilvl w:val="0"/>
          <w:numId w:val="3"/>
        </w:numPr>
        <w:shd w:val="clear" w:color="auto" w:fill="FFFFFF"/>
        <w:spacing w:after="0" w:line="240" w:lineRule="auto"/>
        <w:ind w:left="525"/>
        <w:contextualSpacing/>
        <w:rPr>
          <w:rFonts w:eastAsia="Times New Roman" w:cstheme="minorHAnsi"/>
        </w:rPr>
      </w:pPr>
      <w:r w:rsidRPr="00F14A39">
        <w:rPr>
          <w:rFonts w:eastAsia="Times New Roman" w:cstheme="minorHAnsi"/>
        </w:rPr>
        <w:t>Public policies at the national, state and community levels</w:t>
      </w:r>
    </w:p>
    <w:p w:rsidR="00F14A39" w:rsidRDefault="00F14A39" w:rsidP="00F14A39">
      <w:pPr>
        <w:numPr>
          <w:ilvl w:val="0"/>
          <w:numId w:val="3"/>
        </w:numPr>
        <w:shd w:val="clear" w:color="auto" w:fill="FFFFFF"/>
        <w:spacing w:after="0" w:line="240" w:lineRule="auto"/>
        <w:ind w:left="525"/>
        <w:contextualSpacing/>
        <w:rPr>
          <w:rFonts w:eastAsia="Times New Roman" w:cstheme="minorHAnsi"/>
        </w:rPr>
      </w:pPr>
      <w:r w:rsidRPr="00F14A39">
        <w:rPr>
          <w:rFonts w:eastAsia="Times New Roman" w:cstheme="minorHAnsi"/>
        </w:rPr>
        <w:t>Economic development</w:t>
      </w:r>
    </w:p>
    <w:p w:rsidR="00F14A39" w:rsidRPr="00F14A39" w:rsidRDefault="00F14A39" w:rsidP="00F14A39">
      <w:pPr>
        <w:numPr>
          <w:ilvl w:val="0"/>
          <w:numId w:val="3"/>
        </w:numPr>
        <w:shd w:val="clear" w:color="auto" w:fill="FFFFFF"/>
        <w:spacing w:after="0" w:line="240" w:lineRule="auto"/>
        <w:ind w:left="525"/>
        <w:contextualSpacing/>
        <w:rPr>
          <w:rFonts w:eastAsia="Times New Roman" w:cstheme="minorHAnsi"/>
        </w:rPr>
      </w:pPr>
    </w:p>
    <w:p w:rsidR="00F14A39" w:rsidRPr="00F14A39" w:rsidRDefault="00F14A39" w:rsidP="00F14A39">
      <w:pPr>
        <w:shd w:val="clear" w:color="auto" w:fill="FFFFFF"/>
        <w:spacing w:after="345" w:line="240" w:lineRule="auto"/>
        <w:contextualSpacing/>
        <w:rPr>
          <w:rFonts w:eastAsia="Times New Roman" w:cstheme="minorHAnsi"/>
        </w:rPr>
      </w:pPr>
      <w:r w:rsidRPr="00F14A39">
        <w:rPr>
          <w:rFonts w:eastAsia="Times New Roman" w:cstheme="minorHAnsi"/>
        </w:rPr>
        <w:t>The program will have a tuition of $200 to help cover costs, but scholarships may be available.</w:t>
      </w:r>
    </w:p>
    <w:p w:rsidR="00F27A52" w:rsidRDefault="00F14A39" w:rsidP="00F14A39">
      <w:pPr>
        <w:shd w:val="clear" w:color="auto" w:fill="FFFFFF"/>
        <w:spacing w:after="345" w:line="240" w:lineRule="auto"/>
        <w:contextualSpacing/>
        <w:rPr>
          <w:rFonts w:eastAsia="Times New Roman" w:cstheme="minorHAnsi"/>
        </w:rPr>
      </w:pPr>
      <w:r w:rsidRPr="00F14A39">
        <w:rPr>
          <w:rFonts w:eastAsia="Times New Roman" w:cstheme="minorHAnsi"/>
        </w:rPr>
        <w:t xml:space="preserve">For more </w:t>
      </w:r>
      <w:proofErr w:type="gramStart"/>
      <w:r w:rsidRPr="00F14A39">
        <w:rPr>
          <w:rFonts w:eastAsia="Times New Roman" w:cstheme="minorHAnsi"/>
        </w:rPr>
        <w:t>information</w:t>
      </w:r>
      <w:proofErr w:type="gramEnd"/>
      <w:r w:rsidRPr="00F14A39">
        <w:rPr>
          <w:rFonts w:eastAsia="Times New Roman" w:cstheme="minorHAnsi"/>
        </w:rPr>
        <w:t xml:space="preserve"> contact Julie Falgout, </w:t>
      </w:r>
      <w:hyperlink r:id="rId12" w:history="1">
        <w:r w:rsidRPr="00F14A39">
          <w:rPr>
            <w:rFonts w:eastAsia="Times New Roman" w:cstheme="minorHAnsi"/>
            <w:u w:val="single"/>
            <w:bdr w:val="none" w:sz="0" w:space="0" w:color="auto" w:frame="1"/>
          </w:rPr>
          <w:t>jfalgout@agcenter.lsu.edu</w:t>
        </w:r>
      </w:hyperlink>
    </w:p>
    <w:p w:rsidR="00F14A39" w:rsidRPr="00F14A39" w:rsidRDefault="00F14A39" w:rsidP="00F14A39">
      <w:pPr>
        <w:shd w:val="clear" w:color="auto" w:fill="FFFFFF"/>
        <w:spacing w:after="345" w:line="240" w:lineRule="auto"/>
        <w:contextualSpacing/>
        <w:rPr>
          <w:rFonts w:eastAsia="Times New Roman" w:cstheme="minorHAnsi"/>
          <w:color w:val="1A2834"/>
        </w:rPr>
      </w:pPr>
    </w:p>
    <w:p w:rsidR="00B24D3F" w:rsidRPr="00F14A39" w:rsidRDefault="00B24D3F" w:rsidP="007C1BDB">
      <w:pPr>
        <w:spacing w:line="240" w:lineRule="auto"/>
        <w:rPr>
          <w:rFonts w:cstheme="minorHAnsi"/>
        </w:rPr>
      </w:pPr>
      <w:r w:rsidRPr="00F14A39">
        <w:rPr>
          <w:rFonts w:cstheme="minorHAnsi"/>
          <w:b/>
        </w:rPr>
        <w:t>IX.</w:t>
      </w:r>
      <w:r w:rsidRPr="00F14A39">
        <w:rPr>
          <w:rFonts w:cstheme="minorHAnsi"/>
        </w:rPr>
        <w:t xml:space="preserve"> </w:t>
      </w:r>
      <w:r w:rsidR="00884F09" w:rsidRPr="00F14A39">
        <w:rPr>
          <w:rFonts w:cstheme="minorHAnsi"/>
        </w:rPr>
        <w:t xml:space="preserve">The </w:t>
      </w:r>
      <w:r w:rsidRPr="00F14A39">
        <w:rPr>
          <w:rFonts w:cstheme="minorHAnsi"/>
        </w:rPr>
        <w:t xml:space="preserve">next </w:t>
      </w:r>
      <w:r w:rsidR="00884F09" w:rsidRPr="00F14A39">
        <w:rPr>
          <w:rFonts w:cstheme="minorHAnsi"/>
        </w:rPr>
        <w:t xml:space="preserve">Shrimp Task Force </w:t>
      </w:r>
      <w:r w:rsidRPr="00F14A39">
        <w:rPr>
          <w:rFonts w:cstheme="minorHAnsi"/>
        </w:rPr>
        <w:t>meeting</w:t>
      </w:r>
      <w:r w:rsidR="00884F09" w:rsidRPr="00F14A39">
        <w:rPr>
          <w:rFonts w:cstheme="minorHAnsi"/>
        </w:rPr>
        <w:t xml:space="preserve"> was</w:t>
      </w:r>
      <w:r w:rsidRPr="00F14A39">
        <w:rPr>
          <w:rFonts w:cstheme="minorHAnsi"/>
        </w:rPr>
        <w:t xml:space="preserve"> set for </w:t>
      </w:r>
      <w:r w:rsidR="00F27A52" w:rsidRPr="00F14A39">
        <w:rPr>
          <w:rFonts w:cstheme="minorHAnsi"/>
        </w:rPr>
        <w:t>May 3, 2023 for 1pm in Baton Rouge</w:t>
      </w:r>
    </w:p>
    <w:p w:rsidR="00F27A52" w:rsidRPr="00F14A39" w:rsidRDefault="00F27A52" w:rsidP="007C1BDB">
      <w:pPr>
        <w:spacing w:line="240" w:lineRule="auto"/>
        <w:rPr>
          <w:rFonts w:cstheme="minorHAnsi"/>
        </w:rPr>
      </w:pPr>
      <w:r w:rsidRPr="00F14A39">
        <w:rPr>
          <w:rFonts w:cstheme="minorHAnsi"/>
          <w:b/>
        </w:rPr>
        <w:t>X.</w:t>
      </w:r>
      <w:r w:rsidR="00884F09" w:rsidRPr="00F14A39">
        <w:rPr>
          <w:rFonts w:cstheme="minorHAnsi"/>
        </w:rPr>
        <w:t xml:space="preserve"> Alan Gibson motioned to adjourn the meeting</w:t>
      </w:r>
      <w:proofErr w:type="gramStart"/>
      <w:r w:rsidRPr="00F14A39">
        <w:rPr>
          <w:rFonts w:cstheme="minorHAnsi"/>
        </w:rPr>
        <w:t>,2</w:t>
      </w:r>
      <w:r w:rsidRPr="00F14A39">
        <w:rPr>
          <w:rFonts w:cstheme="minorHAnsi"/>
          <w:vertAlign w:val="superscript"/>
        </w:rPr>
        <w:t>nd</w:t>
      </w:r>
      <w:proofErr w:type="gramEnd"/>
      <w:r w:rsidRPr="00F14A39">
        <w:rPr>
          <w:rFonts w:cstheme="minorHAnsi"/>
        </w:rPr>
        <w:t xml:space="preserve"> by Kristen</w:t>
      </w:r>
      <w:r w:rsidR="00884F09" w:rsidRPr="00F14A39">
        <w:rPr>
          <w:rFonts w:cstheme="minorHAnsi"/>
        </w:rPr>
        <w:t xml:space="preserve"> </w:t>
      </w:r>
      <w:proofErr w:type="spellStart"/>
      <w:r w:rsidR="00884F09" w:rsidRPr="00F14A39">
        <w:rPr>
          <w:rFonts w:cstheme="minorHAnsi"/>
        </w:rPr>
        <w:t>Baumer</w:t>
      </w:r>
      <w:proofErr w:type="spellEnd"/>
      <w:r w:rsidR="00884F09" w:rsidRPr="00F14A39">
        <w:rPr>
          <w:rFonts w:cstheme="minorHAnsi"/>
        </w:rPr>
        <w:t>. Motion carries.</w:t>
      </w:r>
    </w:p>
    <w:p w:rsidR="00CB7A16" w:rsidRPr="00F14A39" w:rsidRDefault="00CB7A16" w:rsidP="009B7821">
      <w:pPr>
        <w:spacing w:line="240" w:lineRule="auto"/>
        <w:rPr>
          <w:rFonts w:cstheme="minorHAnsi"/>
        </w:rPr>
      </w:pPr>
    </w:p>
    <w:p w:rsidR="00085948" w:rsidRPr="00F14A39" w:rsidRDefault="00085948" w:rsidP="009B7DFF">
      <w:pPr>
        <w:spacing w:line="240" w:lineRule="auto"/>
        <w:rPr>
          <w:rFonts w:cstheme="minorHAnsi"/>
        </w:rPr>
      </w:pPr>
      <w:r w:rsidRPr="00F14A39">
        <w:rPr>
          <w:rFonts w:cstheme="minorHAnsi"/>
        </w:rPr>
        <w:t xml:space="preserve"> </w:t>
      </w:r>
    </w:p>
    <w:p w:rsidR="000D4748" w:rsidRPr="00F14A39" w:rsidRDefault="000D4748" w:rsidP="000D4748">
      <w:pPr>
        <w:spacing w:line="240" w:lineRule="auto"/>
        <w:rPr>
          <w:rFonts w:cstheme="minorHAnsi"/>
        </w:rPr>
      </w:pPr>
    </w:p>
    <w:sectPr w:rsidR="000D4748" w:rsidRPr="00F14A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FA" w:rsidRDefault="00B676FA" w:rsidP="007637B1">
      <w:pPr>
        <w:spacing w:after="0" w:line="240" w:lineRule="auto"/>
      </w:pPr>
      <w:r>
        <w:separator/>
      </w:r>
    </w:p>
  </w:endnote>
  <w:endnote w:type="continuationSeparator" w:id="0">
    <w:p w:rsidR="00B676FA" w:rsidRDefault="00B676FA" w:rsidP="0076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1" w:rsidRDefault="00763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1" w:rsidRDefault="00763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1" w:rsidRDefault="0076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FA" w:rsidRDefault="00B676FA" w:rsidP="007637B1">
      <w:pPr>
        <w:spacing w:after="0" w:line="240" w:lineRule="auto"/>
      </w:pPr>
      <w:r>
        <w:separator/>
      </w:r>
    </w:p>
  </w:footnote>
  <w:footnote w:type="continuationSeparator" w:id="0">
    <w:p w:rsidR="00B676FA" w:rsidRDefault="00B676FA" w:rsidP="0076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1" w:rsidRDefault="007637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47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1" w:rsidRDefault="007637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47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1" w:rsidRDefault="007637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47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B7CC6"/>
    <w:multiLevelType w:val="hybridMultilevel"/>
    <w:tmpl w:val="DB84F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06816"/>
    <w:multiLevelType w:val="multilevel"/>
    <w:tmpl w:val="E93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9C29BA"/>
    <w:multiLevelType w:val="multilevel"/>
    <w:tmpl w:val="FB5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5"/>
    <w:rsid w:val="000468CC"/>
    <w:rsid w:val="00082D60"/>
    <w:rsid w:val="00085948"/>
    <w:rsid w:val="000D2B62"/>
    <w:rsid w:val="000D4748"/>
    <w:rsid w:val="00142654"/>
    <w:rsid w:val="001E7FF5"/>
    <w:rsid w:val="001F7309"/>
    <w:rsid w:val="00223DA2"/>
    <w:rsid w:val="00273491"/>
    <w:rsid w:val="002F0668"/>
    <w:rsid w:val="002F27DA"/>
    <w:rsid w:val="00301293"/>
    <w:rsid w:val="003B5C53"/>
    <w:rsid w:val="00435C02"/>
    <w:rsid w:val="004643B4"/>
    <w:rsid w:val="00502FBF"/>
    <w:rsid w:val="005321AB"/>
    <w:rsid w:val="005477CF"/>
    <w:rsid w:val="00635A6F"/>
    <w:rsid w:val="00635CC8"/>
    <w:rsid w:val="00646365"/>
    <w:rsid w:val="00695F0F"/>
    <w:rsid w:val="00704FE8"/>
    <w:rsid w:val="00741422"/>
    <w:rsid w:val="007637B1"/>
    <w:rsid w:val="007C1BDB"/>
    <w:rsid w:val="007D64AB"/>
    <w:rsid w:val="007E62FC"/>
    <w:rsid w:val="00815045"/>
    <w:rsid w:val="00880CDA"/>
    <w:rsid w:val="00884F09"/>
    <w:rsid w:val="0088664E"/>
    <w:rsid w:val="009B7821"/>
    <w:rsid w:val="009B7DFF"/>
    <w:rsid w:val="00A310B8"/>
    <w:rsid w:val="00A32CE6"/>
    <w:rsid w:val="00A75494"/>
    <w:rsid w:val="00B21627"/>
    <w:rsid w:val="00B24D3F"/>
    <w:rsid w:val="00B61155"/>
    <w:rsid w:val="00B676FA"/>
    <w:rsid w:val="00C10809"/>
    <w:rsid w:val="00CA2C44"/>
    <w:rsid w:val="00CB7A16"/>
    <w:rsid w:val="00D27490"/>
    <w:rsid w:val="00DC59DA"/>
    <w:rsid w:val="00DF26E8"/>
    <w:rsid w:val="00E53111"/>
    <w:rsid w:val="00F14A39"/>
    <w:rsid w:val="00F26A97"/>
    <w:rsid w:val="00F2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F400E7"/>
  <w15:chartTrackingRefBased/>
  <w15:docId w15:val="{2D1F6A1E-C1BF-4AC7-9870-690AC58C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4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4A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55"/>
    <w:pPr>
      <w:ind w:left="720"/>
      <w:contextualSpacing/>
    </w:pPr>
  </w:style>
  <w:style w:type="character" w:customStyle="1" w:styleId="Heading1Char">
    <w:name w:val="Heading 1 Char"/>
    <w:basedOn w:val="DefaultParagraphFont"/>
    <w:link w:val="Heading1"/>
    <w:uiPriority w:val="9"/>
    <w:rsid w:val="00F14A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4A39"/>
    <w:rPr>
      <w:rFonts w:ascii="Times New Roman" w:eastAsia="Times New Roman" w:hAnsi="Times New Roman" w:cs="Times New Roman"/>
      <w:b/>
      <w:bCs/>
      <w:sz w:val="36"/>
      <w:szCs w:val="36"/>
    </w:rPr>
  </w:style>
  <w:style w:type="character" w:styleId="Strong">
    <w:name w:val="Strong"/>
    <w:basedOn w:val="DefaultParagraphFont"/>
    <w:uiPriority w:val="22"/>
    <w:qFormat/>
    <w:rsid w:val="00F14A39"/>
    <w:rPr>
      <w:b/>
      <w:bCs/>
    </w:rPr>
  </w:style>
  <w:style w:type="paragraph" w:styleId="NormalWeb">
    <w:name w:val="Normal (Web)"/>
    <w:basedOn w:val="Normal"/>
    <w:uiPriority w:val="99"/>
    <w:semiHidden/>
    <w:unhideWhenUsed/>
    <w:rsid w:val="00F14A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A39"/>
    <w:rPr>
      <w:i/>
      <w:iCs/>
    </w:rPr>
  </w:style>
  <w:style w:type="character" w:styleId="Hyperlink">
    <w:name w:val="Hyperlink"/>
    <w:basedOn w:val="DefaultParagraphFont"/>
    <w:uiPriority w:val="99"/>
    <w:semiHidden/>
    <w:unhideWhenUsed/>
    <w:rsid w:val="00F14A39"/>
    <w:rPr>
      <w:color w:val="0000FF"/>
      <w:u w:val="single"/>
    </w:rPr>
  </w:style>
  <w:style w:type="paragraph" w:styleId="Header">
    <w:name w:val="header"/>
    <w:basedOn w:val="Normal"/>
    <w:link w:val="HeaderChar"/>
    <w:uiPriority w:val="99"/>
    <w:unhideWhenUsed/>
    <w:rsid w:val="0076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B1"/>
  </w:style>
  <w:style w:type="paragraph" w:styleId="Footer">
    <w:name w:val="footer"/>
    <w:basedOn w:val="Normal"/>
    <w:link w:val="FooterChar"/>
    <w:uiPriority w:val="99"/>
    <w:unhideWhenUsed/>
    <w:rsid w:val="0076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634958">
      <w:bodyDiv w:val="1"/>
      <w:marLeft w:val="0"/>
      <w:marRight w:val="0"/>
      <w:marTop w:val="0"/>
      <w:marBottom w:val="0"/>
      <w:divBdr>
        <w:top w:val="none" w:sz="0" w:space="0" w:color="auto"/>
        <w:left w:val="none" w:sz="0" w:space="0" w:color="auto"/>
        <w:bottom w:val="none" w:sz="0" w:space="0" w:color="auto"/>
        <w:right w:val="none" w:sz="0" w:space="0" w:color="auto"/>
      </w:divBdr>
    </w:div>
    <w:div w:id="20016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falgout@agcenter.l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5</cp:revision>
  <dcterms:created xsi:type="dcterms:W3CDTF">2023-04-26T18:25:00Z</dcterms:created>
  <dcterms:modified xsi:type="dcterms:W3CDTF">2023-05-01T20:58:00Z</dcterms:modified>
</cp:coreProperties>
</file>